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4E892" w14:textId="77777777" w:rsidR="000E1596" w:rsidRPr="00240E80" w:rsidRDefault="00A00778" w:rsidP="000E1596">
      <w:pPr>
        <w:spacing w:before="120"/>
        <w:jc w:val="right"/>
        <w:rPr>
          <w:rFonts w:ascii="Times New Roman" w:hAnsi="Times New Roman" w:cs="Times New Roman"/>
          <w:i/>
        </w:rPr>
      </w:pPr>
      <w:r w:rsidRPr="00240E80">
        <w:rPr>
          <w:rFonts w:ascii="Times New Roman" w:hAnsi="Times New Roman" w:cs="Times New Roman"/>
          <w:i/>
          <w:noProof/>
        </w:rPr>
        <w:drawing>
          <wp:anchor distT="0" distB="0" distL="114300" distR="114300" simplePos="0" relativeHeight="251657216" behindDoc="0" locked="0" layoutInCell="1" allowOverlap="1" wp14:anchorId="6451F996" wp14:editId="37E0D76B">
            <wp:simplePos x="0" y="0"/>
            <wp:positionH relativeFrom="column">
              <wp:posOffset>162560</wp:posOffset>
            </wp:positionH>
            <wp:positionV relativeFrom="paragraph">
              <wp:posOffset>212090</wp:posOffset>
            </wp:positionV>
            <wp:extent cx="5812155" cy="965835"/>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5812155" cy="965835"/>
                    </a:xfrm>
                    <a:prstGeom prst="rect">
                      <a:avLst/>
                    </a:prstGeom>
                    <a:noFill/>
                    <a:ln w="9525">
                      <a:noFill/>
                      <a:miter lim="800000"/>
                      <a:headEnd/>
                      <a:tailEnd/>
                    </a:ln>
                  </pic:spPr>
                </pic:pic>
              </a:graphicData>
            </a:graphic>
          </wp:anchor>
        </w:drawing>
      </w:r>
      <w:r w:rsidR="000E1596" w:rsidRPr="00240E80">
        <w:rPr>
          <w:rFonts w:ascii="Times New Roman" w:hAnsi="Times New Roman" w:cs="Times New Roman"/>
          <w:i/>
        </w:rPr>
        <w:t>Załącznik nr 1 do uchwały Zarządu Stowarzyszenia LGD „Ziemia Wieluńsko-Sieradzka”</w:t>
      </w:r>
    </w:p>
    <w:p w14:paraId="5F0B0E1E" w14:textId="2AF76EF6" w:rsidR="00FF7E30" w:rsidRPr="00240E80" w:rsidRDefault="000E1596" w:rsidP="000E1596">
      <w:pPr>
        <w:spacing w:before="120"/>
        <w:jc w:val="right"/>
        <w:rPr>
          <w:rFonts w:ascii="Times New Roman" w:hAnsi="Times New Roman" w:cs="Times New Roman"/>
          <w:i/>
        </w:rPr>
      </w:pPr>
      <w:r w:rsidRPr="00240E80">
        <w:rPr>
          <w:rFonts w:ascii="Times New Roman" w:hAnsi="Times New Roman" w:cs="Times New Roman"/>
          <w:i/>
        </w:rPr>
        <w:t xml:space="preserve"> nr </w:t>
      </w:r>
      <w:r w:rsidR="003166D6">
        <w:rPr>
          <w:rFonts w:ascii="Times New Roman" w:hAnsi="Times New Roman" w:cs="Times New Roman"/>
          <w:i/>
        </w:rPr>
        <w:t>………….</w:t>
      </w:r>
      <w:r w:rsidRPr="00240E80">
        <w:rPr>
          <w:rFonts w:ascii="Times New Roman" w:hAnsi="Times New Roman" w:cs="Times New Roman"/>
          <w:i/>
        </w:rPr>
        <w:t xml:space="preserve"> z dnia </w:t>
      </w:r>
      <w:r w:rsidR="003166D6">
        <w:rPr>
          <w:rFonts w:ascii="Times New Roman" w:hAnsi="Times New Roman" w:cs="Times New Roman"/>
          <w:i/>
        </w:rPr>
        <w:t>………</w:t>
      </w:r>
      <w:proofErr w:type="gramStart"/>
      <w:r w:rsidR="003166D6">
        <w:rPr>
          <w:rFonts w:ascii="Times New Roman" w:hAnsi="Times New Roman" w:cs="Times New Roman"/>
          <w:i/>
        </w:rPr>
        <w:t>…….</w:t>
      </w:r>
      <w:proofErr w:type="gramEnd"/>
      <w:r w:rsidRPr="00240E80">
        <w:rPr>
          <w:rFonts w:ascii="Times New Roman" w:hAnsi="Times New Roman" w:cs="Times New Roman"/>
          <w:i/>
        </w:rPr>
        <w:t>.</w:t>
      </w:r>
    </w:p>
    <w:p w14:paraId="46297003" w14:textId="77777777" w:rsidR="00FF7E30" w:rsidRPr="00240E80" w:rsidRDefault="00890AAF" w:rsidP="00890AAF">
      <w:pPr>
        <w:spacing w:before="120"/>
        <w:jc w:val="center"/>
        <w:rPr>
          <w:rFonts w:ascii="Times New Roman" w:hAnsi="Times New Roman" w:cs="Times New Roman"/>
          <w:b/>
        </w:rPr>
      </w:pP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p>
    <w:p w14:paraId="3EBAF822" w14:textId="77777777" w:rsidR="00FF7E30" w:rsidRPr="00240E80" w:rsidRDefault="00FF7E30" w:rsidP="00846090">
      <w:pPr>
        <w:spacing w:before="120"/>
        <w:jc w:val="center"/>
        <w:rPr>
          <w:rFonts w:ascii="Times New Roman" w:hAnsi="Times New Roman" w:cs="Times New Roman"/>
          <w:b/>
        </w:rPr>
      </w:pPr>
    </w:p>
    <w:p w14:paraId="25CE1069" w14:textId="77777777" w:rsidR="00FF7E30" w:rsidRPr="00240E80" w:rsidRDefault="00FF7E30" w:rsidP="00846090">
      <w:pPr>
        <w:spacing w:before="120"/>
        <w:jc w:val="center"/>
        <w:rPr>
          <w:rFonts w:ascii="Times New Roman" w:hAnsi="Times New Roman" w:cs="Times New Roman"/>
          <w:b/>
        </w:rPr>
      </w:pPr>
      <w:r w:rsidRPr="00240E80">
        <w:rPr>
          <w:rFonts w:ascii="Times New Roman" w:hAnsi="Times New Roman" w:cs="Times New Roman"/>
          <w:b/>
        </w:rPr>
        <w:t xml:space="preserve">PROCEDURY WYBORU I OCENY </w:t>
      </w:r>
      <w:r w:rsidR="00890AAF" w:rsidRPr="00240E80">
        <w:rPr>
          <w:rFonts w:ascii="Times New Roman" w:hAnsi="Times New Roman" w:cs="Times New Roman"/>
          <w:b/>
        </w:rPr>
        <w:t>OPERACJI</w:t>
      </w:r>
      <w:r w:rsidRPr="00240E80">
        <w:rPr>
          <w:rFonts w:ascii="Times New Roman" w:hAnsi="Times New Roman" w:cs="Times New Roman"/>
          <w:b/>
        </w:rPr>
        <w:t xml:space="preserve"> </w:t>
      </w:r>
    </w:p>
    <w:p w14:paraId="6D5860BC" w14:textId="77777777" w:rsidR="00890AAF" w:rsidRPr="00240E80" w:rsidRDefault="00FF7E30" w:rsidP="00846090">
      <w:pPr>
        <w:spacing w:before="120"/>
        <w:jc w:val="center"/>
        <w:rPr>
          <w:rFonts w:ascii="Times New Roman" w:hAnsi="Times New Roman" w:cs="Times New Roman"/>
          <w:b/>
        </w:rPr>
      </w:pPr>
      <w:r w:rsidRPr="00240E80">
        <w:rPr>
          <w:rFonts w:ascii="Times New Roman" w:hAnsi="Times New Roman" w:cs="Times New Roman"/>
          <w:b/>
        </w:rPr>
        <w:t xml:space="preserve">W RAMACH </w:t>
      </w:r>
    </w:p>
    <w:p w14:paraId="72840F45" w14:textId="77777777" w:rsidR="00FF7E30" w:rsidRPr="00240E80" w:rsidRDefault="00890AAF" w:rsidP="00846090">
      <w:pPr>
        <w:spacing w:before="120"/>
        <w:jc w:val="center"/>
        <w:rPr>
          <w:rFonts w:ascii="Times New Roman" w:hAnsi="Times New Roman" w:cs="Times New Roman"/>
          <w:b/>
        </w:rPr>
      </w:pPr>
      <w:r w:rsidRPr="00240E80">
        <w:rPr>
          <w:rFonts w:ascii="Times New Roman" w:hAnsi="Times New Roman" w:cs="Times New Roman"/>
          <w:b/>
        </w:rPr>
        <w:t>LOKALNEJ STRATEGII ROZWOJU</w:t>
      </w:r>
    </w:p>
    <w:p w14:paraId="4F4AB763" w14:textId="77777777" w:rsidR="00FF7E30" w:rsidRPr="00240E80" w:rsidRDefault="00FF7E30" w:rsidP="00846090">
      <w:pPr>
        <w:spacing w:before="120"/>
        <w:jc w:val="center"/>
        <w:rPr>
          <w:rFonts w:ascii="Times New Roman" w:hAnsi="Times New Roman" w:cs="Times New Roman"/>
          <w:b/>
        </w:rPr>
      </w:pPr>
    </w:p>
    <w:p w14:paraId="006A2B68" w14:textId="77777777" w:rsidR="00FF7E30" w:rsidRPr="00240E80" w:rsidRDefault="00FF7E30" w:rsidP="00846090">
      <w:pPr>
        <w:spacing w:before="120"/>
        <w:jc w:val="center"/>
        <w:rPr>
          <w:rFonts w:ascii="Times New Roman" w:hAnsi="Times New Roman" w:cs="Times New Roman"/>
          <w:b/>
        </w:rPr>
      </w:pPr>
    </w:p>
    <w:p w14:paraId="040FF17A" w14:textId="77777777" w:rsidR="001040EB" w:rsidRPr="00240E80" w:rsidRDefault="001040EB" w:rsidP="00846090">
      <w:pPr>
        <w:spacing w:before="120"/>
        <w:jc w:val="center"/>
        <w:rPr>
          <w:rFonts w:ascii="Times New Roman" w:hAnsi="Times New Roman" w:cs="Times New Roman"/>
          <w:b/>
          <w:caps/>
        </w:rPr>
      </w:pPr>
      <w:r w:rsidRPr="00240E80">
        <w:rPr>
          <w:rFonts w:ascii="Times New Roman" w:hAnsi="Times New Roman" w:cs="Times New Roman"/>
          <w:b/>
          <w:caps/>
        </w:rPr>
        <w:t>Program Rozwoju Obsz</w:t>
      </w:r>
      <w:r w:rsidR="00304618" w:rsidRPr="00240E80">
        <w:rPr>
          <w:rFonts w:ascii="Times New Roman" w:hAnsi="Times New Roman" w:cs="Times New Roman"/>
          <w:b/>
          <w:caps/>
        </w:rPr>
        <w:t>arów Wiejskich na lata 2014-2020</w:t>
      </w:r>
    </w:p>
    <w:p w14:paraId="72AF8DBD" w14:textId="77777777" w:rsidR="00FF7E30" w:rsidRPr="00240E80" w:rsidRDefault="00FF7E30" w:rsidP="00846090">
      <w:pPr>
        <w:spacing w:before="120"/>
        <w:jc w:val="center"/>
        <w:rPr>
          <w:rFonts w:ascii="Times New Roman" w:hAnsi="Times New Roman" w:cs="Times New Roman"/>
          <w:b/>
          <w:caps/>
        </w:rPr>
      </w:pPr>
    </w:p>
    <w:p w14:paraId="53DD8EBE" w14:textId="77777777" w:rsidR="00FF7E30" w:rsidRPr="00240E80" w:rsidRDefault="00FF7E30" w:rsidP="00846090">
      <w:pPr>
        <w:spacing w:before="120"/>
        <w:jc w:val="center"/>
        <w:rPr>
          <w:rFonts w:ascii="Times New Roman" w:hAnsi="Times New Roman" w:cs="Times New Roman"/>
          <w:b/>
          <w:caps/>
        </w:rPr>
      </w:pPr>
    </w:p>
    <w:p w14:paraId="75B9EC02" w14:textId="77777777" w:rsidR="00A00778" w:rsidRPr="00240E80" w:rsidRDefault="00A00778" w:rsidP="00846090">
      <w:pPr>
        <w:spacing w:before="120"/>
        <w:jc w:val="center"/>
        <w:rPr>
          <w:rFonts w:ascii="Times New Roman" w:hAnsi="Times New Roman" w:cs="Times New Roman"/>
          <w:b/>
          <w:caps/>
        </w:rPr>
      </w:pPr>
      <w:r w:rsidRPr="00240E80">
        <w:rPr>
          <w:rFonts w:ascii="Times New Roman" w:hAnsi="Times New Roman" w:cs="Times New Roman"/>
          <w:b/>
          <w:caps/>
        </w:rPr>
        <w:t>STOWARZYSZENIE</w:t>
      </w:r>
    </w:p>
    <w:p w14:paraId="789FF286" w14:textId="77777777" w:rsidR="00D56F9D" w:rsidRPr="00240E80" w:rsidRDefault="00FF7E30" w:rsidP="00846090">
      <w:pPr>
        <w:spacing w:before="120"/>
        <w:jc w:val="center"/>
        <w:rPr>
          <w:rFonts w:ascii="Times New Roman" w:hAnsi="Times New Roman" w:cs="Times New Roman"/>
          <w:b/>
          <w:caps/>
        </w:rPr>
      </w:pPr>
      <w:r w:rsidRPr="00240E80">
        <w:rPr>
          <w:rFonts w:ascii="Times New Roman" w:hAnsi="Times New Roman" w:cs="Times New Roman"/>
          <w:b/>
          <w:caps/>
        </w:rPr>
        <w:t>LOKALNA GRUPA</w:t>
      </w:r>
      <w:r w:rsidR="00D56F9D" w:rsidRPr="00240E80">
        <w:rPr>
          <w:rFonts w:ascii="Times New Roman" w:hAnsi="Times New Roman" w:cs="Times New Roman"/>
          <w:b/>
          <w:caps/>
        </w:rPr>
        <w:t xml:space="preserve"> DZIAŁANIA </w:t>
      </w:r>
    </w:p>
    <w:p w14:paraId="2B27EACE" w14:textId="77777777" w:rsidR="001040EB" w:rsidRPr="00240E80" w:rsidRDefault="00A00778" w:rsidP="00846090">
      <w:pPr>
        <w:jc w:val="center"/>
        <w:rPr>
          <w:rFonts w:ascii="Times New Roman" w:hAnsi="Times New Roman" w:cs="Times New Roman"/>
          <w:b/>
          <w:bCs/>
          <w:caps/>
        </w:rPr>
      </w:pPr>
      <w:r w:rsidRPr="00240E80">
        <w:rPr>
          <w:rFonts w:ascii="Times New Roman" w:hAnsi="Times New Roman" w:cs="Times New Roman"/>
          <w:b/>
          <w:caps/>
        </w:rPr>
        <w:t>„ZIEMIA WIELUŃSKO-SIERADZKA”</w:t>
      </w:r>
    </w:p>
    <w:p w14:paraId="35679882" w14:textId="77777777" w:rsidR="001040EB" w:rsidRPr="00240E80" w:rsidRDefault="001040EB" w:rsidP="00846090">
      <w:pPr>
        <w:jc w:val="center"/>
        <w:rPr>
          <w:rFonts w:ascii="Times New Roman" w:hAnsi="Times New Roman" w:cs="Times New Roman"/>
          <w:b/>
          <w:bCs/>
          <w:caps/>
        </w:rPr>
      </w:pPr>
    </w:p>
    <w:p w14:paraId="62528B7E" w14:textId="77777777" w:rsidR="001040EB" w:rsidRPr="00240E80" w:rsidRDefault="001040EB" w:rsidP="00846090">
      <w:pPr>
        <w:jc w:val="center"/>
        <w:rPr>
          <w:rFonts w:ascii="Times New Roman" w:hAnsi="Times New Roman" w:cs="Times New Roman"/>
          <w:b/>
          <w:bCs/>
          <w:caps/>
        </w:rPr>
      </w:pPr>
    </w:p>
    <w:p w14:paraId="13BE3991" w14:textId="77777777" w:rsidR="001040EB" w:rsidRPr="00240E80" w:rsidRDefault="001040EB" w:rsidP="00846090">
      <w:pPr>
        <w:jc w:val="center"/>
        <w:rPr>
          <w:rFonts w:ascii="Times New Roman" w:hAnsi="Times New Roman" w:cs="Times New Roman"/>
          <w:b/>
          <w:bCs/>
          <w:caps/>
        </w:rPr>
      </w:pPr>
    </w:p>
    <w:p w14:paraId="03B32C86" w14:textId="77777777" w:rsidR="001040EB" w:rsidRPr="00240E80" w:rsidRDefault="00890AAF" w:rsidP="00337026">
      <w:pPr>
        <w:jc w:val="center"/>
        <w:rPr>
          <w:rFonts w:ascii="Times New Roman" w:hAnsi="Times New Roman" w:cs="Times New Roman"/>
          <w:b/>
          <w:bCs/>
          <w:caps/>
        </w:rPr>
      </w:pPr>
      <w:r w:rsidRPr="00240E80">
        <w:rPr>
          <w:rFonts w:ascii="Times New Roman" w:hAnsi="Times New Roman" w:cs="Times New Roman"/>
          <w:b/>
          <w:bCs/>
          <w:caps/>
        </w:rPr>
        <w:t xml:space="preserve">Obsługa WNIOSKÓW o udzielenie wsparcia na operację w zakresie realizacji strategii rozwoju lokalnego kierowanego przez społeczność w ramach PROW 2014-2020 </w:t>
      </w:r>
      <w:r w:rsidR="00337026" w:rsidRPr="00240E80">
        <w:rPr>
          <w:rFonts w:ascii="Times New Roman" w:hAnsi="Times New Roman" w:cs="Times New Roman"/>
          <w:b/>
          <w:bCs/>
          <w:caps/>
        </w:rPr>
        <w:t xml:space="preserve">                                                                                </w:t>
      </w:r>
      <w:r w:rsidRPr="00240E80">
        <w:rPr>
          <w:rFonts w:ascii="Times New Roman" w:hAnsi="Times New Roman" w:cs="Times New Roman"/>
          <w:b/>
          <w:bCs/>
          <w:caps/>
        </w:rPr>
        <w:t>na operacje realizowane przez podmioty inne niż LGD,</w:t>
      </w:r>
    </w:p>
    <w:p w14:paraId="0BBFB0AD" w14:textId="77777777" w:rsidR="001040EB" w:rsidRPr="00240E80" w:rsidRDefault="001040EB" w:rsidP="00890AAF">
      <w:pPr>
        <w:jc w:val="center"/>
        <w:rPr>
          <w:rFonts w:ascii="Times New Roman" w:hAnsi="Times New Roman" w:cs="Times New Roman"/>
          <w:b/>
          <w:bCs/>
          <w:caps/>
        </w:rPr>
      </w:pPr>
    </w:p>
    <w:p w14:paraId="53E9A5D4" w14:textId="77777777" w:rsidR="001040EB" w:rsidRPr="00240E80" w:rsidRDefault="001040EB" w:rsidP="00846090">
      <w:pPr>
        <w:pStyle w:val="TytuKP"/>
        <w:spacing w:before="0" w:line="276" w:lineRule="auto"/>
        <w:rPr>
          <w:sz w:val="22"/>
          <w:szCs w:val="22"/>
        </w:rPr>
      </w:pPr>
    </w:p>
    <w:p w14:paraId="458B8CB5" w14:textId="77777777" w:rsidR="001040EB" w:rsidRPr="00240E80" w:rsidRDefault="001040EB" w:rsidP="00846090">
      <w:pPr>
        <w:pStyle w:val="TytuKP"/>
        <w:spacing w:before="0" w:line="276" w:lineRule="auto"/>
        <w:rPr>
          <w:sz w:val="22"/>
          <w:szCs w:val="22"/>
        </w:rPr>
      </w:pPr>
    </w:p>
    <w:p w14:paraId="15A1DBAA" w14:textId="77777777" w:rsidR="001040EB" w:rsidRPr="00240E80" w:rsidRDefault="001040EB" w:rsidP="00846090">
      <w:pPr>
        <w:pStyle w:val="TytuKP"/>
        <w:spacing w:before="0" w:line="276" w:lineRule="auto"/>
        <w:rPr>
          <w:sz w:val="22"/>
          <w:szCs w:val="22"/>
        </w:rPr>
      </w:pPr>
    </w:p>
    <w:p w14:paraId="7D74CF69" w14:textId="77777777" w:rsidR="001040EB" w:rsidRPr="00240E80" w:rsidRDefault="001040EB" w:rsidP="00846090">
      <w:pPr>
        <w:pStyle w:val="TytuKP"/>
        <w:spacing w:before="0" w:line="276" w:lineRule="auto"/>
        <w:rPr>
          <w:sz w:val="22"/>
          <w:szCs w:val="22"/>
        </w:rPr>
      </w:pPr>
    </w:p>
    <w:p w14:paraId="0545FA5D" w14:textId="0DD8790C" w:rsidR="00D56F9D" w:rsidRPr="00240E80" w:rsidRDefault="001040EB" w:rsidP="00FF7E30">
      <w:pPr>
        <w:pStyle w:val="TytuKP"/>
        <w:spacing w:before="0" w:line="276" w:lineRule="auto"/>
        <w:rPr>
          <w:caps w:val="0"/>
          <w:sz w:val="22"/>
          <w:szCs w:val="22"/>
        </w:rPr>
      </w:pPr>
      <w:r w:rsidRPr="00240E80">
        <w:rPr>
          <w:caps w:val="0"/>
          <w:sz w:val="22"/>
          <w:szCs w:val="22"/>
        </w:rPr>
        <w:t>Numer procedur: 01/</w:t>
      </w:r>
      <w:r w:rsidR="00A469FC" w:rsidRPr="00240E80">
        <w:rPr>
          <w:caps w:val="0"/>
          <w:sz w:val="22"/>
          <w:szCs w:val="22"/>
        </w:rPr>
        <w:t>12</w:t>
      </w:r>
      <w:r w:rsidRPr="00240E80">
        <w:rPr>
          <w:caps w:val="0"/>
          <w:sz w:val="22"/>
          <w:szCs w:val="22"/>
        </w:rPr>
        <w:t>/2015</w:t>
      </w:r>
      <w:r w:rsidR="00D56F9D" w:rsidRPr="00240E80">
        <w:rPr>
          <w:caps w:val="0"/>
          <w:sz w:val="22"/>
          <w:szCs w:val="22"/>
        </w:rPr>
        <w:t xml:space="preserve"> - </w:t>
      </w:r>
      <w:r w:rsidR="00E27997" w:rsidRPr="00240E80">
        <w:rPr>
          <w:color w:val="FF0000"/>
          <w:sz w:val="22"/>
          <w:szCs w:val="22"/>
        </w:rPr>
        <w:t>wersja: 4</w:t>
      </w:r>
    </w:p>
    <w:p w14:paraId="68A28824" w14:textId="77777777" w:rsidR="00D56F9D" w:rsidRPr="00240E80" w:rsidRDefault="00D56F9D" w:rsidP="00846090">
      <w:pPr>
        <w:jc w:val="both"/>
        <w:rPr>
          <w:rFonts w:ascii="Times New Roman" w:hAnsi="Times New Roman" w:cs="Times New Roman"/>
        </w:rPr>
      </w:pPr>
    </w:p>
    <w:p w14:paraId="3E4DBC6C" w14:textId="77777777" w:rsidR="00FF7E30" w:rsidRPr="00240E80" w:rsidRDefault="00FF7E30" w:rsidP="00846090">
      <w:pPr>
        <w:jc w:val="both"/>
        <w:rPr>
          <w:rFonts w:ascii="Times New Roman" w:hAnsi="Times New Roman" w:cs="Times New Roman"/>
        </w:rPr>
      </w:pPr>
    </w:p>
    <w:p w14:paraId="474251ED" w14:textId="77777777" w:rsidR="00B90256" w:rsidRPr="00240E80" w:rsidRDefault="00B90256" w:rsidP="00846090">
      <w:pPr>
        <w:jc w:val="both"/>
        <w:rPr>
          <w:rFonts w:ascii="Times New Roman" w:hAnsi="Times New Roman" w:cs="Times New Roman"/>
        </w:rPr>
      </w:pPr>
      <w:r w:rsidRPr="00240E80">
        <w:rPr>
          <w:rFonts w:ascii="Times New Roman" w:hAnsi="Times New Roman" w:cs="Times New Roman"/>
        </w:rPr>
        <w:lastRenderedPageBreak/>
        <w:t>Karta zatwierdzeń</w:t>
      </w:r>
    </w:p>
    <w:tbl>
      <w:tblPr>
        <w:tblStyle w:val="Tabela-Siatka"/>
        <w:tblW w:w="0" w:type="auto"/>
        <w:tblLook w:val="04A0" w:firstRow="1" w:lastRow="0" w:firstColumn="1" w:lastColumn="0" w:noHBand="0" w:noVBand="1"/>
      </w:tblPr>
      <w:tblGrid>
        <w:gridCol w:w="3026"/>
        <w:gridCol w:w="3019"/>
        <w:gridCol w:w="3017"/>
      </w:tblGrid>
      <w:tr w:rsidR="001040EB" w:rsidRPr="00240E80" w14:paraId="5161C884" w14:textId="77777777" w:rsidTr="00AA12EF">
        <w:tc>
          <w:tcPr>
            <w:tcW w:w="3070" w:type="dxa"/>
            <w:vAlign w:val="center"/>
          </w:tcPr>
          <w:p w14:paraId="564DD101" w14:textId="77777777" w:rsidR="001040EB" w:rsidRPr="00240E80" w:rsidRDefault="00B90256" w:rsidP="00846090">
            <w:pPr>
              <w:spacing w:line="276" w:lineRule="auto"/>
              <w:jc w:val="both"/>
              <w:rPr>
                <w:rFonts w:ascii="Times New Roman" w:hAnsi="Times New Roman" w:cs="Times New Roman"/>
                <w:b/>
              </w:rPr>
            </w:pPr>
            <w:r w:rsidRPr="00240E80">
              <w:rPr>
                <w:rFonts w:ascii="Times New Roman" w:hAnsi="Times New Roman" w:cs="Times New Roman"/>
                <w:b/>
              </w:rPr>
              <w:t>Opracował/li</w:t>
            </w:r>
            <w:r w:rsidR="001040EB" w:rsidRPr="00240E80">
              <w:rPr>
                <w:rFonts w:ascii="Times New Roman" w:hAnsi="Times New Roman" w:cs="Times New Roman"/>
                <w:b/>
              </w:rPr>
              <w:t>:</w:t>
            </w:r>
          </w:p>
        </w:tc>
        <w:tc>
          <w:tcPr>
            <w:tcW w:w="3071" w:type="dxa"/>
            <w:vAlign w:val="center"/>
          </w:tcPr>
          <w:p w14:paraId="02580063" w14:textId="77777777" w:rsidR="001040EB" w:rsidRPr="00240E80" w:rsidRDefault="00C643FF" w:rsidP="00846090">
            <w:pPr>
              <w:spacing w:line="276" w:lineRule="auto"/>
              <w:jc w:val="both"/>
              <w:rPr>
                <w:rFonts w:ascii="Times New Roman" w:hAnsi="Times New Roman" w:cs="Times New Roman"/>
                <w:b/>
              </w:rPr>
            </w:pPr>
            <w:r w:rsidRPr="00240E80">
              <w:rPr>
                <w:rFonts w:ascii="Times New Roman" w:hAnsi="Times New Roman" w:cs="Times New Roman"/>
                <w:b/>
              </w:rPr>
              <w:t>Przedmiot zmian</w:t>
            </w:r>
            <w:r w:rsidR="001040EB" w:rsidRPr="00240E80">
              <w:rPr>
                <w:rFonts w:ascii="Times New Roman" w:hAnsi="Times New Roman" w:cs="Times New Roman"/>
                <w:b/>
              </w:rPr>
              <w:t>:</w:t>
            </w:r>
          </w:p>
        </w:tc>
        <w:tc>
          <w:tcPr>
            <w:tcW w:w="3071" w:type="dxa"/>
            <w:vAlign w:val="center"/>
          </w:tcPr>
          <w:p w14:paraId="05139475" w14:textId="77777777" w:rsidR="00C643FF" w:rsidRPr="00240E80" w:rsidRDefault="00C643FF" w:rsidP="00846090">
            <w:pPr>
              <w:spacing w:line="276" w:lineRule="auto"/>
              <w:jc w:val="both"/>
              <w:rPr>
                <w:rFonts w:ascii="Times New Roman" w:hAnsi="Times New Roman" w:cs="Times New Roman"/>
                <w:b/>
              </w:rPr>
            </w:pPr>
            <w:r w:rsidRPr="00240E80">
              <w:rPr>
                <w:rFonts w:ascii="Times New Roman" w:hAnsi="Times New Roman" w:cs="Times New Roman"/>
                <w:b/>
              </w:rPr>
              <w:t>Data i organ zatwierdzenia,</w:t>
            </w:r>
          </w:p>
          <w:p w14:paraId="5B3312B6" w14:textId="77777777" w:rsidR="001040EB" w:rsidRPr="00240E80" w:rsidRDefault="00C643FF" w:rsidP="00846090">
            <w:pPr>
              <w:spacing w:line="276" w:lineRule="auto"/>
              <w:jc w:val="both"/>
              <w:rPr>
                <w:rFonts w:ascii="Times New Roman" w:hAnsi="Times New Roman" w:cs="Times New Roman"/>
                <w:b/>
              </w:rPr>
            </w:pPr>
            <w:r w:rsidRPr="00240E80">
              <w:rPr>
                <w:rFonts w:ascii="Times New Roman" w:hAnsi="Times New Roman" w:cs="Times New Roman"/>
                <w:b/>
              </w:rPr>
              <w:t>p</w:t>
            </w:r>
            <w:r w:rsidR="001040EB" w:rsidRPr="00240E80">
              <w:rPr>
                <w:rFonts w:ascii="Times New Roman" w:hAnsi="Times New Roman" w:cs="Times New Roman"/>
                <w:b/>
              </w:rPr>
              <w:t>odpis i pieczęć:</w:t>
            </w:r>
          </w:p>
        </w:tc>
      </w:tr>
      <w:tr w:rsidR="00117F43" w:rsidRPr="00240E80" w14:paraId="5F45FF14" w14:textId="77777777" w:rsidTr="00117F43">
        <w:tc>
          <w:tcPr>
            <w:tcW w:w="3070" w:type="dxa"/>
          </w:tcPr>
          <w:p w14:paraId="2F565CE6" w14:textId="77777777" w:rsidR="00117F43" w:rsidRPr="00240E80" w:rsidRDefault="00117F43" w:rsidP="004C5ADD">
            <w:pPr>
              <w:spacing w:line="276" w:lineRule="auto"/>
              <w:jc w:val="both"/>
              <w:rPr>
                <w:rFonts w:ascii="Times New Roman" w:hAnsi="Times New Roman" w:cs="Times New Roman"/>
              </w:rPr>
            </w:pPr>
            <w:r w:rsidRPr="00240E80">
              <w:rPr>
                <w:rFonts w:ascii="Times New Roman" w:hAnsi="Times New Roman" w:cs="Times New Roman"/>
              </w:rPr>
              <w:t>Biuro LGD:</w:t>
            </w:r>
          </w:p>
          <w:p w14:paraId="1F36C171" w14:textId="77777777" w:rsidR="00A00778" w:rsidRPr="00240E80" w:rsidRDefault="00A00778" w:rsidP="00A00778">
            <w:pPr>
              <w:pStyle w:val="Akapitzlist"/>
              <w:numPr>
                <w:ilvl w:val="0"/>
                <w:numId w:val="21"/>
              </w:numPr>
              <w:jc w:val="both"/>
              <w:rPr>
                <w:rFonts w:ascii="Times New Roman" w:hAnsi="Times New Roman" w:cs="Times New Roman"/>
              </w:rPr>
            </w:pPr>
            <w:r w:rsidRPr="00240E80">
              <w:rPr>
                <w:rFonts w:ascii="Times New Roman" w:hAnsi="Times New Roman" w:cs="Times New Roman"/>
              </w:rPr>
              <w:t xml:space="preserve">Monika </w:t>
            </w:r>
            <w:proofErr w:type="spellStart"/>
            <w:r w:rsidRPr="00240E80">
              <w:rPr>
                <w:rFonts w:ascii="Times New Roman" w:hAnsi="Times New Roman" w:cs="Times New Roman"/>
              </w:rPr>
              <w:t>Chudzia</w:t>
            </w:r>
            <w:proofErr w:type="spellEnd"/>
          </w:p>
          <w:p w14:paraId="12A7D662" w14:textId="77777777" w:rsidR="004C5ADD" w:rsidRPr="00240E80" w:rsidRDefault="004C5ADD" w:rsidP="00A00778">
            <w:pPr>
              <w:pStyle w:val="Akapitzlist"/>
              <w:numPr>
                <w:ilvl w:val="0"/>
                <w:numId w:val="21"/>
              </w:numPr>
              <w:jc w:val="both"/>
              <w:rPr>
                <w:rFonts w:ascii="Times New Roman" w:hAnsi="Times New Roman" w:cs="Times New Roman"/>
              </w:rPr>
            </w:pPr>
            <w:r w:rsidRPr="00240E80">
              <w:rPr>
                <w:rFonts w:ascii="Times New Roman" w:hAnsi="Times New Roman" w:cs="Times New Roman"/>
              </w:rPr>
              <w:t xml:space="preserve">Karina </w:t>
            </w:r>
            <w:proofErr w:type="spellStart"/>
            <w:r w:rsidRPr="00240E80">
              <w:rPr>
                <w:rFonts w:ascii="Times New Roman" w:hAnsi="Times New Roman" w:cs="Times New Roman"/>
              </w:rPr>
              <w:t>Luchter</w:t>
            </w:r>
            <w:proofErr w:type="spellEnd"/>
          </w:p>
        </w:tc>
        <w:tc>
          <w:tcPr>
            <w:tcW w:w="3071" w:type="dxa"/>
            <w:vAlign w:val="center"/>
          </w:tcPr>
          <w:p w14:paraId="4BD82845" w14:textId="77777777" w:rsidR="00117F43" w:rsidRPr="00240E80" w:rsidRDefault="00117F43" w:rsidP="00117F43">
            <w:pPr>
              <w:spacing w:line="276" w:lineRule="auto"/>
              <w:rPr>
                <w:rFonts w:ascii="Times New Roman" w:hAnsi="Times New Roman" w:cs="Times New Roman"/>
              </w:rPr>
            </w:pPr>
            <w:r w:rsidRPr="00240E80">
              <w:rPr>
                <w:rFonts w:ascii="Times New Roman" w:hAnsi="Times New Roman" w:cs="Times New Roman"/>
              </w:rPr>
              <w:t>Przygotowanie nowego dokumentu – nie funkcjonującego wcześniej w LGD w tej formie.</w:t>
            </w:r>
          </w:p>
        </w:tc>
        <w:tc>
          <w:tcPr>
            <w:tcW w:w="3071" w:type="dxa"/>
          </w:tcPr>
          <w:p w14:paraId="3E8DC186" w14:textId="7E66DF13" w:rsidR="00117F43" w:rsidRPr="00240E80" w:rsidRDefault="0057585A" w:rsidP="007E1488">
            <w:pPr>
              <w:spacing w:line="276" w:lineRule="auto"/>
              <w:jc w:val="both"/>
              <w:rPr>
                <w:rFonts w:ascii="Times New Roman" w:hAnsi="Times New Roman" w:cs="Times New Roman"/>
              </w:rPr>
            </w:pPr>
            <w:r w:rsidRPr="00240E80">
              <w:rPr>
                <w:rFonts w:ascii="Times New Roman" w:hAnsi="Times New Roman" w:cs="Times New Roman"/>
              </w:rPr>
              <w:t>Pro</w:t>
            </w:r>
            <w:r w:rsidR="00117F43" w:rsidRPr="00240E80">
              <w:rPr>
                <w:rFonts w:ascii="Times New Roman" w:hAnsi="Times New Roman" w:cs="Times New Roman"/>
              </w:rPr>
              <w:t>cedury jako</w:t>
            </w:r>
            <w:r w:rsidR="00A00778" w:rsidRPr="00240E80">
              <w:rPr>
                <w:rFonts w:ascii="Times New Roman" w:hAnsi="Times New Roman" w:cs="Times New Roman"/>
              </w:rPr>
              <w:t xml:space="preserve"> załącznik nr 3 do Umowy ramowej </w:t>
            </w:r>
            <w:r w:rsidR="00801876" w:rsidRPr="00240E80">
              <w:rPr>
                <w:rFonts w:ascii="Times New Roman" w:hAnsi="Times New Roman" w:cs="Times New Roman"/>
              </w:rPr>
              <w:t>oraz załącznik do wniosku</w:t>
            </w:r>
            <w:r w:rsidR="00A00778" w:rsidRPr="00240E80">
              <w:rPr>
                <w:rFonts w:ascii="Times New Roman" w:hAnsi="Times New Roman" w:cs="Times New Roman"/>
              </w:rPr>
              <w:t xml:space="preserve">- </w:t>
            </w:r>
            <w:r w:rsidR="00117F43" w:rsidRPr="00240E80">
              <w:rPr>
                <w:rFonts w:ascii="Times New Roman" w:hAnsi="Times New Roman" w:cs="Times New Roman"/>
              </w:rPr>
              <w:t>z</w:t>
            </w:r>
            <w:r w:rsidR="00A00778" w:rsidRPr="00240E80">
              <w:rPr>
                <w:rFonts w:ascii="Times New Roman" w:hAnsi="Times New Roman" w:cs="Times New Roman"/>
              </w:rPr>
              <w:t>atwierdzon</w:t>
            </w:r>
            <w:r w:rsidR="000E1596" w:rsidRPr="00240E80">
              <w:rPr>
                <w:rFonts w:ascii="Times New Roman" w:hAnsi="Times New Roman" w:cs="Times New Roman"/>
              </w:rPr>
              <w:t>e przez Zarząd w</w:t>
            </w:r>
            <w:r w:rsidR="007E1488">
              <w:rPr>
                <w:rFonts w:ascii="Times New Roman" w:hAnsi="Times New Roman" w:cs="Times New Roman"/>
              </w:rPr>
              <w:t> </w:t>
            </w:r>
            <w:r w:rsidR="000E1596" w:rsidRPr="00240E80">
              <w:rPr>
                <w:rFonts w:ascii="Times New Roman" w:hAnsi="Times New Roman" w:cs="Times New Roman"/>
              </w:rPr>
              <w:t xml:space="preserve">dniu </w:t>
            </w:r>
            <w:r w:rsidR="004C5ADD" w:rsidRPr="00240E80">
              <w:rPr>
                <w:rFonts w:ascii="Times New Roman" w:hAnsi="Times New Roman" w:cs="Times New Roman"/>
              </w:rPr>
              <w:t>1</w:t>
            </w:r>
            <w:r w:rsidR="002232C9" w:rsidRPr="00240E80">
              <w:rPr>
                <w:rFonts w:ascii="Times New Roman" w:hAnsi="Times New Roman" w:cs="Times New Roman"/>
              </w:rPr>
              <w:t>0.05</w:t>
            </w:r>
            <w:r w:rsidR="004C5ADD" w:rsidRPr="00240E80">
              <w:rPr>
                <w:rFonts w:ascii="Times New Roman" w:hAnsi="Times New Roman" w:cs="Times New Roman"/>
              </w:rPr>
              <w:t>.2018</w:t>
            </w:r>
            <w:r w:rsidR="00117F43" w:rsidRPr="00240E80">
              <w:rPr>
                <w:rFonts w:ascii="Times New Roman" w:hAnsi="Times New Roman" w:cs="Times New Roman"/>
              </w:rPr>
              <w:t xml:space="preserve"> r.</w:t>
            </w:r>
          </w:p>
        </w:tc>
      </w:tr>
      <w:tr w:rsidR="00157A59" w:rsidRPr="00240E80" w14:paraId="6F879EF3" w14:textId="77777777" w:rsidTr="00AA12EF">
        <w:tc>
          <w:tcPr>
            <w:tcW w:w="3070" w:type="dxa"/>
          </w:tcPr>
          <w:p w14:paraId="1B579475" w14:textId="77777777" w:rsidR="00157A59" w:rsidRPr="00240E80" w:rsidRDefault="00157A59" w:rsidP="004C5ADD">
            <w:pPr>
              <w:spacing w:line="276" w:lineRule="auto"/>
              <w:jc w:val="both"/>
              <w:rPr>
                <w:rFonts w:ascii="Times New Roman" w:hAnsi="Times New Roman" w:cs="Times New Roman"/>
              </w:rPr>
            </w:pPr>
            <w:r w:rsidRPr="00240E80">
              <w:rPr>
                <w:rFonts w:ascii="Times New Roman" w:hAnsi="Times New Roman" w:cs="Times New Roman"/>
              </w:rPr>
              <w:t>Biuro LGD:</w:t>
            </w:r>
          </w:p>
          <w:p w14:paraId="09E71F74" w14:textId="77777777" w:rsidR="00A00778" w:rsidRPr="00240E80" w:rsidRDefault="00A00778" w:rsidP="00A00778">
            <w:pPr>
              <w:pStyle w:val="Akapitzlist"/>
              <w:numPr>
                <w:ilvl w:val="0"/>
                <w:numId w:val="22"/>
              </w:numPr>
              <w:jc w:val="both"/>
              <w:rPr>
                <w:rFonts w:ascii="Times New Roman" w:hAnsi="Times New Roman" w:cs="Times New Roman"/>
              </w:rPr>
            </w:pPr>
            <w:r w:rsidRPr="00240E80">
              <w:rPr>
                <w:rFonts w:ascii="Times New Roman" w:hAnsi="Times New Roman" w:cs="Times New Roman"/>
              </w:rPr>
              <w:t xml:space="preserve">Monika </w:t>
            </w:r>
            <w:proofErr w:type="spellStart"/>
            <w:r w:rsidRPr="00240E80">
              <w:rPr>
                <w:rFonts w:ascii="Times New Roman" w:hAnsi="Times New Roman" w:cs="Times New Roman"/>
              </w:rPr>
              <w:t>Chudzia</w:t>
            </w:r>
            <w:proofErr w:type="spellEnd"/>
          </w:p>
          <w:p w14:paraId="02AE5B8B" w14:textId="77777777" w:rsidR="004C5ADD" w:rsidRPr="00240E80" w:rsidRDefault="004C5ADD" w:rsidP="00A00778">
            <w:pPr>
              <w:pStyle w:val="Akapitzlist"/>
              <w:numPr>
                <w:ilvl w:val="0"/>
                <w:numId w:val="22"/>
              </w:numPr>
              <w:jc w:val="both"/>
              <w:rPr>
                <w:rFonts w:ascii="Times New Roman" w:hAnsi="Times New Roman" w:cs="Times New Roman"/>
              </w:rPr>
            </w:pPr>
            <w:r w:rsidRPr="00240E80">
              <w:rPr>
                <w:rFonts w:ascii="Times New Roman" w:hAnsi="Times New Roman" w:cs="Times New Roman"/>
              </w:rPr>
              <w:t xml:space="preserve">Karina </w:t>
            </w:r>
            <w:proofErr w:type="spellStart"/>
            <w:r w:rsidRPr="00240E80">
              <w:rPr>
                <w:rFonts w:ascii="Times New Roman" w:hAnsi="Times New Roman" w:cs="Times New Roman"/>
              </w:rPr>
              <w:t>Luchter</w:t>
            </w:r>
            <w:proofErr w:type="spellEnd"/>
          </w:p>
        </w:tc>
        <w:tc>
          <w:tcPr>
            <w:tcW w:w="3071" w:type="dxa"/>
          </w:tcPr>
          <w:p w14:paraId="75FA9206" w14:textId="77777777" w:rsidR="00157A59" w:rsidRPr="00240E80" w:rsidRDefault="00157A59" w:rsidP="00157A59">
            <w:pPr>
              <w:spacing w:line="276" w:lineRule="auto"/>
              <w:rPr>
                <w:rFonts w:ascii="Times New Roman" w:hAnsi="Times New Roman" w:cs="Times New Roman"/>
              </w:rPr>
            </w:pPr>
            <w:r w:rsidRPr="00240E80">
              <w:rPr>
                <w:rFonts w:ascii="Times New Roman" w:hAnsi="Times New Roman" w:cs="Times New Roman"/>
              </w:rPr>
              <w:t xml:space="preserve">Dostosowanie do obowiązujących wytycznych </w:t>
            </w:r>
          </w:p>
          <w:p w14:paraId="28C0E8AB" w14:textId="77777777" w:rsidR="00157A59" w:rsidRPr="00240E80" w:rsidRDefault="00157A59" w:rsidP="00157A59">
            <w:pPr>
              <w:spacing w:line="276" w:lineRule="auto"/>
              <w:rPr>
                <w:rFonts w:ascii="Times New Roman" w:hAnsi="Times New Roman" w:cs="Times New Roman"/>
              </w:rPr>
            </w:pPr>
            <w:r w:rsidRPr="00240E80">
              <w:rPr>
                <w:rFonts w:ascii="Times New Roman" w:hAnsi="Times New Roman" w:cs="Times New Roman"/>
              </w:rPr>
              <w:t xml:space="preserve">nr </w:t>
            </w:r>
            <w:r w:rsidR="004C5ADD" w:rsidRPr="00240E80">
              <w:rPr>
                <w:rFonts w:ascii="Times New Roman" w:hAnsi="Times New Roman" w:cs="Times New Roman"/>
              </w:rPr>
              <w:t>6/4/2017</w:t>
            </w:r>
          </w:p>
          <w:p w14:paraId="0BAAB5AD" w14:textId="77777777" w:rsidR="00157A59" w:rsidRPr="00240E80" w:rsidRDefault="00157A59" w:rsidP="00157A59">
            <w:pPr>
              <w:spacing w:line="276" w:lineRule="auto"/>
              <w:jc w:val="both"/>
              <w:rPr>
                <w:rFonts w:ascii="Times New Roman" w:hAnsi="Times New Roman" w:cs="Times New Roman"/>
              </w:rPr>
            </w:pPr>
          </w:p>
        </w:tc>
        <w:tc>
          <w:tcPr>
            <w:tcW w:w="3071" w:type="dxa"/>
          </w:tcPr>
          <w:p w14:paraId="2F086140" w14:textId="4DFE38BD" w:rsidR="00157A59" w:rsidRPr="00240E80" w:rsidRDefault="00A00778" w:rsidP="007E1488">
            <w:pPr>
              <w:spacing w:line="276" w:lineRule="auto"/>
              <w:jc w:val="both"/>
              <w:rPr>
                <w:rFonts w:ascii="Times New Roman" w:hAnsi="Times New Roman" w:cs="Times New Roman"/>
              </w:rPr>
            </w:pPr>
            <w:r w:rsidRPr="00240E80">
              <w:rPr>
                <w:rFonts w:ascii="Times New Roman" w:hAnsi="Times New Roman" w:cs="Times New Roman"/>
              </w:rPr>
              <w:t xml:space="preserve">Procedury jako załącznik nr 3 do Umowy ramowej </w:t>
            </w:r>
            <w:r w:rsidR="00801876" w:rsidRPr="00240E80">
              <w:rPr>
                <w:rFonts w:ascii="Times New Roman" w:hAnsi="Times New Roman" w:cs="Times New Roman"/>
              </w:rPr>
              <w:t>oraz załącznik do wniosku</w:t>
            </w:r>
            <w:r w:rsidRPr="00240E80">
              <w:rPr>
                <w:rFonts w:ascii="Times New Roman" w:hAnsi="Times New Roman" w:cs="Times New Roman"/>
              </w:rPr>
              <w:t>- zatwierdzon</w:t>
            </w:r>
            <w:r w:rsidR="000E1596" w:rsidRPr="00240E80">
              <w:rPr>
                <w:rFonts w:ascii="Times New Roman" w:hAnsi="Times New Roman" w:cs="Times New Roman"/>
              </w:rPr>
              <w:t>e przez Zarząd w</w:t>
            </w:r>
            <w:r w:rsidR="007E1488">
              <w:rPr>
                <w:rFonts w:ascii="Times New Roman" w:hAnsi="Times New Roman" w:cs="Times New Roman"/>
              </w:rPr>
              <w:t> </w:t>
            </w:r>
            <w:r w:rsidR="000E1596" w:rsidRPr="00240E80">
              <w:rPr>
                <w:rFonts w:ascii="Times New Roman" w:hAnsi="Times New Roman" w:cs="Times New Roman"/>
              </w:rPr>
              <w:t xml:space="preserve">dniu </w:t>
            </w:r>
            <w:r w:rsidR="004C5ADD" w:rsidRPr="00240E80">
              <w:rPr>
                <w:rFonts w:ascii="Times New Roman" w:hAnsi="Times New Roman" w:cs="Times New Roman"/>
              </w:rPr>
              <w:t>1</w:t>
            </w:r>
            <w:r w:rsidR="00855E66" w:rsidRPr="00240E80">
              <w:rPr>
                <w:rFonts w:ascii="Times New Roman" w:hAnsi="Times New Roman" w:cs="Times New Roman"/>
              </w:rPr>
              <w:t>0.05</w:t>
            </w:r>
            <w:r w:rsidR="004C5ADD" w:rsidRPr="00240E80">
              <w:rPr>
                <w:rFonts w:ascii="Times New Roman" w:hAnsi="Times New Roman" w:cs="Times New Roman"/>
              </w:rPr>
              <w:t>.2018</w:t>
            </w:r>
            <w:r w:rsidRPr="00240E80">
              <w:rPr>
                <w:rFonts w:ascii="Times New Roman" w:hAnsi="Times New Roman" w:cs="Times New Roman"/>
              </w:rPr>
              <w:t xml:space="preserve"> r.</w:t>
            </w:r>
          </w:p>
        </w:tc>
      </w:tr>
      <w:tr w:rsidR="00157A59" w:rsidRPr="00240E80" w14:paraId="27F87225" w14:textId="77777777" w:rsidTr="00AA12EF">
        <w:tc>
          <w:tcPr>
            <w:tcW w:w="3070" w:type="dxa"/>
          </w:tcPr>
          <w:p w14:paraId="4607738D" w14:textId="77777777" w:rsidR="00E27997" w:rsidRPr="002A7385" w:rsidRDefault="00E27997" w:rsidP="00E27997">
            <w:pPr>
              <w:spacing w:line="276" w:lineRule="auto"/>
              <w:jc w:val="both"/>
              <w:rPr>
                <w:rFonts w:ascii="Times New Roman" w:hAnsi="Times New Roman" w:cs="Times New Roman"/>
                <w:color w:val="FF0000"/>
              </w:rPr>
            </w:pPr>
            <w:r w:rsidRPr="002A7385">
              <w:rPr>
                <w:rFonts w:ascii="Times New Roman" w:hAnsi="Times New Roman" w:cs="Times New Roman"/>
                <w:color w:val="FF0000"/>
              </w:rPr>
              <w:t>Biuro LGD:</w:t>
            </w:r>
          </w:p>
          <w:p w14:paraId="26E8B88C" w14:textId="69610E45" w:rsidR="00E27997" w:rsidRPr="002A7385" w:rsidRDefault="00E27997" w:rsidP="00E27997">
            <w:pPr>
              <w:pStyle w:val="Akapitzlist"/>
              <w:numPr>
                <w:ilvl w:val="0"/>
                <w:numId w:val="35"/>
              </w:numPr>
              <w:jc w:val="both"/>
              <w:rPr>
                <w:rFonts w:ascii="Times New Roman" w:hAnsi="Times New Roman" w:cs="Times New Roman"/>
                <w:color w:val="FF0000"/>
              </w:rPr>
            </w:pPr>
            <w:r w:rsidRPr="002A7385">
              <w:rPr>
                <w:rFonts w:ascii="Times New Roman" w:hAnsi="Times New Roman" w:cs="Times New Roman"/>
                <w:color w:val="FF0000"/>
              </w:rPr>
              <w:t>Piotr Kędzia</w:t>
            </w:r>
          </w:p>
          <w:p w14:paraId="4B6D52BE" w14:textId="03ACAEDD" w:rsidR="00E27997" w:rsidRPr="002A7385" w:rsidRDefault="00E27997" w:rsidP="00E27997">
            <w:pPr>
              <w:pStyle w:val="Akapitzlist"/>
              <w:numPr>
                <w:ilvl w:val="0"/>
                <w:numId w:val="35"/>
              </w:numPr>
              <w:jc w:val="both"/>
              <w:rPr>
                <w:rFonts w:ascii="Times New Roman" w:hAnsi="Times New Roman" w:cs="Times New Roman"/>
                <w:color w:val="FF0000"/>
              </w:rPr>
            </w:pPr>
            <w:r w:rsidRPr="002A7385">
              <w:rPr>
                <w:rFonts w:ascii="Times New Roman" w:hAnsi="Times New Roman" w:cs="Times New Roman"/>
                <w:color w:val="FF0000"/>
              </w:rPr>
              <w:t>Magdalena Urbaniak</w:t>
            </w:r>
          </w:p>
          <w:p w14:paraId="657CAA04" w14:textId="77777777" w:rsidR="00157A59" w:rsidRPr="002A7385" w:rsidRDefault="00157A59" w:rsidP="00846090">
            <w:pPr>
              <w:spacing w:line="276" w:lineRule="auto"/>
              <w:jc w:val="both"/>
              <w:rPr>
                <w:rFonts w:ascii="Times New Roman" w:hAnsi="Times New Roman" w:cs="Times New Roman"/>
                <w:color w:val="FF0000"/>
              </w:rPr>
            </w:pPr>
          </w:p>
          <w:p w14:paraId="7A935116" w14:textId="77777777" w:rsidR="00157A59" w:rsidRPr="002A7385" w:rsidRDefault="00157A59" w:rsidP="00846090">
            <w:pPr>
              <w:spacing w:line="276" w:lineRule="auto"/>
              <w:jc w:val="both"/>
              <w:rPr>
                <w:rFonts w:ascii="Times New Roman" w:hAnsi="Times New Roman" w:cs="Times New Roman"/>
                <w:color w:val="FF0000"/>
              </w:rPr>
            </w:pPr>
          </w:p>
          <w:p w14:paraId="009ABFF1" w14:textId="77777777" w:rsidR="00157A59" w:rsidRPr="002A7385" w:rsidRDefault="00157A59" w:rsidP="00846090">
            <w:pPr>
              <w:spacing w:line="276" w:lineRule="auto"/>
              <w:jc w:val="both"/>
              <w:rPr>
                <w:rFonts w:ascii="Times New Roman" w:hAnsi="Times New Roman" w:cs="Times New Roman"/>
                <w:color w:val="FF0000"/>
              </w:rPr>
            </w:pPr>
          </w:p>
        </w:tc>
        <w:tc>
          <w:tcPr>
            <w:tcW w:w="3071" w:type="dxa"/>
          </w:tcPr>
          <w:p w14:paraId="7135B370" w14:textId="77777777" w:rsidR="00E27997" w:rsidRPr="002A7385" w:rsidRDefault="00E27997" w:rsidP="00E27997">
            <w:pPr>
              <w:rPr>
                <w:rFonts w:ascii="Times New Roman" w:eastAsia="Calibri" w:hAnsi="Times New Roman" w:cs="Times New Roman"/>
                <w:color w:val="FF0000"/>
              </w:rPr>
            </w:pPr>
            <w:r w:rsidRPr="002A7385">
              <w:rPr>
                <w:rFonts w:ascii="Times New Roman" w:eastAsia="Calibri" w:hAnsi="Times New Roman" w:cs="Times New Roman"/>
                <w:color w:val="FF0000"/>
              </w:rPr>
              <w:t xml:space="preserve">Dostosowanie do obowiązujących wytycznych </w:t>
            </w:r>
          </w:p>
          <w:p w14:paraId="4BC23945" w14:textId="3431B7B1" w:rsidR="00157A59" w:rsidRPr="002A7385" w:rsidRDefault="00E27997" w:rsidP="00E27997">
            <w:pPr>
              <w:spacing w:line="276" w:lineRule="auto"/>
              <w:jc w:val="both"/>
              <w:rPr>
                <w:rFonts w:ascii="Times New Roman" w:hAnsi="Times New Roman" w:cs="Times New Roman"/>
                <w:color w:val="FF0000"/>
              </w:rPr>
            </w:pPr>
            <w:r w:rsidRPr="002A7385">
              <w:rPr>
                <w:rFonts w:ascii="Times New Roman" w:eastAsia="Calibri" w:hAnsi="Times New Roman" w:cs="Times New Roman"/>
                <w:color w:val="FF0000"/>
              </w:rPr>
              <w:t>nr 7/1/2020.</w:t>
            </w:r>
          </w:p>
          <w:p w14:paraId="751BF929" w14:textId="77777777" w:rsidR="00157A59" w:rsidRPr="002A7385" w:rsidRDefault="00157A59" w:rsidP="00846090">
            <w:pPr>
              <w:spacing w:line="276" w:lineRule="auto"/>
              <w:jc w:val="both"/>
              <w:rPr>
                <w:rFonts w:ascii="Times New Roman" w:hAnsi="Times New Roman" w:cs="Times New Roman"/>
                <w:color w:val="FF0000"/>
              </w:rPr>
            </w:pPr>
          </w:p>
        </w:tc>
        <w:tc>
          <w:tcPr>
            <w:tcW w:w="3071" w:type="dxa"/>
          </w:tcPr>
          <w:p w14:paraId="4D32912E" w14:textId="09B65207" w:rsidR="00157A59" w:rsidRPr="002A7385" w:rsidRDefault="00E27997" w:rsidP="00846090">
            <w:pPr>
              <w:spacing w:line="276" w:lineRule="auto"/>
              <w:jc w:val="both"/>
              <w:rPr>
                <w:rFonts w:ascii="Times New Roman" w:hAnsi="Times New Roman" w:cs="Times New Roman"/>
                <w:color w:val="FF0000"/>
              </w:rPr>
            </w:pPr>
            <w:r w:rsidRPr="002A7385">
              <w:rPr>
                <w:rFonts w:ascii="Times New Roman" w:hAnsi="Times New Roman" w:cs="Times New Roman"/>
                <w:color w:val="FF0000"/>
              </w:rPr>
              <w:t>Procedury jako załącznik nr 4 do Umowy ramowej oraz załącznik do wniosku - zatwierdzone przez Zarząd w</w:t>
            </w:r>
            <w:r w:rsidR="007E1488" w:rsidRPr="002A7385">
              <w:rPr>
                <w:rFonts w:ascii="Times New Roman" w:hAnsi="Times New Roman" w:cs="Times New Roman"/>
                <w:color w:val="FF0000"/>
              </w:rPr>
              <w:t> </w:t>
            </w:r>
            <w:r w:rsidRPr="002A7385">
              <w:rPr>
                <w:rFonts w:ascii="Times New Roman" w:hAnsi="Times New Roman" w:cs="Times New Roman"/>
                <w:color w:val="FF0000"/>
              </w:rPr>
              <w:t xml:space="preserve">dniu </w:t>
            </w:r>
            <w:r w:rsidR="00084885">
              <w:rPr>
                <w:rFonts w:ascii="Times New Roman" w:hAnsi="Times New Roman" w:cs="Times New Roman"/>
                <w:color w:val="FF0000"/>
              </w:rPr>
              <w:t>…………</w:t>
            </w:r>
            <w:proofErr w:type="gramStart"/>
            <w:r w:rsidR="00084885">
              <w:rPr>
                <w:rFonts w:ascii="Times New Roman" w:hAnsi="Times New Roman" w:cs="Times New Roman"/>
                <w:color w:val="FF0000"/>
              </w:rPr>
              <w:t>…….</w:t>
            </w:r>
            <w:proofErr w:type="gramEnd"/>
            <w:r w:rsidR="00084885">
              <w:rPr>
                <w:rFonts w:ascii="Times New Roman" w:hAnsi="Times New Roman" w:cs="Times New Roman"/>
                <w:color w:val="FF0000"/>
              </w:rPr>
              <w:t>.</w:t>
            </w:r>
            <w:r w:rsidRPr="002A7385">
              <w:rPr>
                <w:rFonts w:ascii="Times New Roman" w:hAnsi="Times New Roman" w:cs="Times New Roman"/>
                <w:color w:val="FF0000"/>
              </w:rPr>
              <w:t xml:space="preserve"> r.</w:t>
            </w:r>
          </w:p>
        </w:tc>
      </w:tr>
      <w:tr w:rsidR="00157A59" w:rsidRPr="00240E80" w14:paraId="338DB665" w14:textId="77777777" w:rsidTr="00AA12EF">
        <w:tc>
          <w:tcPr>
            <w:tcW w:w="3070" w:type="dxa"/>
          </w:tcPr>
          <w:p w14:paraId="013FC685" w14:textId="77777777" w:rsidR="00157A59" w:rsidRPr="00240E80" w:rsidRDefault="00157A59" w:rsidP="00846090">
            <w:pPr>
              <w:spacing w:line="276" w:lineRule="auto"/>
              <w:jc w:val="both"/>
              <w:rPr>
                <w:rFonts w:ascii="Times New Roman" w:hAnsi="Times New Roman" w:cs="Times New Roman"/>
              </w:rPr>
            </w:pPr>
          </w:p>
          <w:p w14:paraId="06AF7DF7" w14:textId="77777777" w:rsidR="00157A59" w:rsidRPr="00240E80" w:rsidRDefault="00157A59" w:rsidP="00846090">
            <w:pPr>
              <w:spacing w:line="276" w:lineRule="auto"/>
              <w:jc w:val="both"/>
              <w:rPr>
                <w:rFonts w:ascii="Times New Roman" w:hAnsi="Times New Roman" w:cs="Times New Roman"/>
              </w:rPr>
            </w:pPr>
          </w:p>
          <w:p w14:paraId="15800F34" w14:textId="77777777" w:rsidR="00157A59" w:rsidRPr="00240E80" w:rsidRDefault="00157A59" w:rsidP="00846090">
            <w:pPr>
              <w:spacing w:line="276" w:lineRule="auto"/>
              <w:jc w:val="both"/>
              <w:rPr>
                <w:rFonts w:ascii="Times New Roman" w:hAnsi="Times New Roman" w:cs="Times New Roman"/>
              </w:rPr>
            </w:pPr>
          </w:p>
          <w:p w14:paraId="6CD3EBC8" w14:textId="77777777" w:rsidR="00157A59" w:rsidRPr="00240E80" w:rsidRDefault="00157A59" w:rsidP="00846090">
            <w:pPr>
              <w:spacing w:line="276" w:lineRule="auto"/>
              <w:jc w:val="both"/>
              <w:rPr>
                <w:rFonts w:ascii="Times New Roman" w:hAnsi="Times New Roman" w:cs="Times New Roman"/>
              </w:rPr>
            </w:pPr>
          </w:p>
        </w:tc>
        <w:tc>
          <w:tcPr>
            <w:tcW w:w="3071" w:type="dxa"/>
          </w:tcPr>
          <w:p w14:paraId="19094E75" w14:textId="77777777" w:rsidR="00157A59" w:rsidRPr="00240E80" w:rsidRDefault="00157A59" w:rsidP="00846090">
            <w:pPr>
              <w:spacing w:line="276" w:lineRule="auto"/>
              <w:jc w:val="both"/>
              <w:rPr>
                <w:rFonts w:ascii="Times New Roman" w:hAnsi="Times New Roman" w:cs="Times New Roman"/>
              </w:rPr>
            </w:pPr>
          </w:p>
          <w:p w14:paraId="1513A4DD" w14:textId="77777777" w:rsidR="00157A59" w:rsidRPr="00240E80" w:rsidRDefault="00157A59" w:rsidP="00846090">
            <w:pPr>
              <w:spacing w:line="276" w:lineRule="auto"/>
              <w:jc w:val="both"/>
              <w:rPr>
                <w:rFonts w:ascii="Times New Roman" w:hAnsi="Times New Roman" w:cs="Times New Roman"/>
              </w:rPr>
            </w:pPr>
          </w:p>
        </w:tc>
        <w:tc>
          <w:tcPr>
            <w:tcW w:w="3071" w:type="dxa"/>
          </w:tcPr>
          <w:p w14:paraId="2DA87B44" w14:textId="77777777" w:rsidR="00157A59" w:rsidRPr="00240E80" w:rsidRDefault="00157A59" w:rsidP="00846090">
            <w:pPr>
              <w:spacing w:line="276" w:lineRule="auto"/>
              <w:jc w:val="both"/>
              <w:rPr>
                <w:rFonts w:ascii="Times New Roman" w:hAnsi="Times New Roman" w:cs="Times New Roman"/>
              </w:rPr>
            </w:pPr>
          </w:p>
        </w:tc>
      </w:tr>
      <w:tr w:rsidR="00157A59" w:rsidRPr="00240E80" w14:paraId="42578078" w14:textId="77777777" w:rsidTr="00AA12EF">
        <w:tc>
          <w:tcPr>
            <w:tcW w:w="3070" w:type="dxa"/>
          </w:tcPr>
          <w:p w14:paraId="5E9B2099" w14:textId="77777777" w:rsidR="00157A59" w:rsidRPr="00240E80" w:rsidRDefault="00157A59" w:rsidP="00846090">
            <w:pPr>
              <w:spacing w:line="276" w:lineRule="auto"/>
              <w:jc w:val="both"/>
              <w:rPr>
                <w:rFonts w:ascii="Times New Roman" w:hAnsi="Times New Roman" w:cs="Times New Roman"/>
              </w:rPr>
            </w:pPr>
          </w:p>
          <w:p w14:paraId="003E7A9B" w14:textId="77777777" w:rsidR="00157A59" w:rsidRPr="00240E80" w:rsidRDefault="00157A59" w:rsidP="00846090">
            <w:pPr>
              <w:spacing w:line="276" w:lineRule="auto"/>
              <w:jc w:val="both"/>
              <w:rPr>
                <w:rFonts w:ascii="Times New Roman" w:hAnsi="Times New Roman" w:cs="Times New Roman"/>
              </w:rPr>
            </w:pPr>
          </w:p>
          <w:p w14:paraId="77F24ACC" w14:textId="77777777" w:rsidR="00157A59" w:rsidRPr="00240E80" w:rsidRDefault="00157A59" w:rsidP="00846090">
            <w:pPr>
              <w:spacing w:line="276" w:lineRule="auto"/>
              <w:jc w:val="both"/>
              <w:rPr>
                <w:rFonts w:ascii="Times New Roman" w:hAnsi="Times New Roman" w:cs="Times New Roman"/>
              </w:rPr>
            </w:pPr>
          </w:p>
          <w:p w14:paraId="252C60AF" w14:textId="77777777" w:rsidR="00157A59" w:rsidRPr="00240E80" w:rsidRDefault="00157A59" w:rsidP="00846090">
            <w:pPr>
              <w:spacing w:line="276" w:lineRule="auto"/>
              <w:jc w:val="both"/>
              <w:rPr>
                <w:rFonts w:ascii="Times New Roman" w:hAnsi="Times New Roman" w:cs="Times New Roman"/>
              </w:rPr>
            </w:pPr>
          </w:p>
        </w:tc>
        <w:tc>
          <w:tcPr>
            <w:tcW w:w="3071" w:type="dxa"/>
          </w:tcPr>
          <w:p w14:paraId="3285E314" w14:textId="77777777" w:rsidR="00157A59" w:rsidRPr="00240E80" w:rsidRDefault="00157A59" w:rsidP="00846090">
            <w:pPr>
              <w:spacing w:line="276" w:lineRule="auto"/>
              <w:jc w:val="both"/>
              <w:rPr>
                <w:rFonts w:ascii="Times New Roman" w:hAnsi="Times New Roman" w:cs="Times New Roman"/>
              </w:rPr>
            </w:pPr>
          </w:p>
          <w:p w14:paraId="5565575F" w14:textId="77777777" w:rsidR="00157A59" w:rsidRPr="00240E80" w:rsidRDefault="00157A59" w:rsidP="00846090">
            <w:pPr>
              <w:spacing w:line="276" w:lineRule="auto"/>
              <w:jc w:val="both"/>
              <w:rPr>
                <w:rFonts w:ascii="Times New Roman" w:hAnsi="Times New Roman" w:cs="Times New Roman"/>
              </w:rPr>
            </w:pPr>
          </w:p>
        </w:tc>
        <w:tc>
          <w:tcPr>
            <w:tcW w:w="3071" w:type="dxa"/>
          </w:tcPr>
          <w:p w14:paraId="2BD5C0F0" w14:textId="77777777" w:rsidR="00157A59" w:rsidRPr="00240E80" w:rsidRDefault="00157A59" w:rsidP="00846090">
            <w:pPr>
              <w:spacing w:line="276" w:lineRule="auto"/>
              <w:jc w:val="both"/>
              <w:rPr>
                <w:rFonts w:ascii="Times New Roman" w:hAnsi="Times New Roman" w:cs="Times New Roman"/>
              </w:rPr>
            </w:pPr>
          </w:p>
        </w:tc>
      </w:tr>
      <w:tr w:rsidR="00157A59" w:rsidRPr="00240E80" w14:paraId="45B78095" w14:textId="77777777" w:rsidTr="00AA12EF">
        <w:tc>
          <w:tcPr>
            <w:tcW w:w="3070" w:type="dxa"/>
          </w:tcPr>
          <w:p w14:paraId="31E847CC" w14:textId="77777777" w:rsidR="00157A59" w:rsidRPr="00240E80" w:rsidRDefault="00157A59" w:rsidP="00846090">
            <w:pPr>
              <w:spacing w:line="276" w:lineRule="auto"/>
              <w:jc w:val="both"/>
              <w:rPr>
                <w:rFonts w:ascii="Times New Roman" w:hAnsi="Times New Roman" w:cs="Times New Roman"/>
              </w:rPr>
            </w:pPr>
          </w:p>
          <w:p w14:paraId="37172C89" w14:textId="77777777" w:rsidR="00157A59" w:rsidRPr="00240E80" w:rsidRDefault="00157A59" w:rsidP="00846090">
            <w:pPr>
              <w:spacing w:line="276" w:lineRule="auto"/>
              <w:jc w:val="both"/>
              <w:rPr>
                <w:rFonts w:ascii="Times New Roman" w:hAnsi="Times New Roman" w:cs="Times New Roman"/>
              </w:rPr>
            </w:pPr>
          </w:p>
          <w:p w14:paraId="0F144BEE" w14:textId="77777777" w:rsidR="00157A59" w:rsidRPr="00240E80" w:rsidRDefault="00157A59" w:rsidP="00846090">
            <w:pPr>
              <w:spacing w:line="276" w:lineRule="auto"/>
              <w:jc w:val="both"/>
              <w:rPr>
                <w:rFonts w:ascii="Times New Roman" w:hAnsi="Times New Roman" w:cs="Times New Roman"/>
              </w:rPr>
            </w:pPr>
          </w:p>
          <w:p w14:paraId="18B199DE" w14:textId="77777777" w:rsidR="00157A59" w:rsidRPr="00240E80" w:rsidRDefault="00157A59" w:rsidP="00846090">
            <w:pPr>
              <w:spacing w:line="276" w:lineRule="auto"/>
              <w:jc w:val="both"/>
              <w:rPr>
                <w:rFonts w:ascii="Times New Roman" w:hAnsi="Times New Roman" w:cs="Times New Roman"/>
              </w:rPr>
            </w:pPr>
          </w:p>
        </w:tc>
        <w:tc>
          <w:tcPr>
            <w:tcW w:w="3071" w:type="dxa"/>
          </w:tcPr>
          <w:p w14:paraId="70689A29" w14:textId="77777777" w:rsidR="00157A59" w:rsidRPr="00240E80" w:rsidRDefault="00157A59" w:rsidP="00846090">
            <w:pPr>
              <w:spacing w:line="276" w:lineRule="auto"/>
              <w:jc w:val="both"/>
              <w:rPr>
                <w:rFonts w:ascii="Times New Roman" w:hAnsi="Times New Roman" w:cs="Times New Roman"/>
              </w:rPr>
            </w:pPr>
          </w:p>
          <w:p w14:paraId="77EEFFCB" w14:textId="77777777" w:rsidR="00157A59" w:rsidRPr="00240E80" w:rsidRDefault="00157A59" w:rsidP="00846090">
            <w:pPr>
              <w:spacing w:line="276" w:lineRule="auto"/>
              <w:jc w:val="both"/>
              <w:rPr>
                <w:rFonts w:ascii="Times New Roman" w:hAnsi="Times New Roman" w:cs="Times New Roman"/>
              </w:rPr>
            </w:pPr>
          </w:p>
        </w:tc>
        <w:tc>
          <w:tcPr>
            <w:tcW w:w="3071" w:type="dxa"/>
          </w:tcPr>
          <w:p w14:paraId="26D7F3FA" w14:textId="77777777" w:rsidR="00157A59" w:rsidRPr="00240E80" w:rsidRDefault="00157A59" w:rsidP="00846090">
            <w:pPr>
              <w:spacing w:line="276" w:lineRule="auto"/>
              <w:jc w:val="both"/>
              <w:rPr>
                <w:rFonts w:ascii="Times New Roman" w:hAnsi="Times New Roman" w:cs="Times New Roman"/>
              </w:rPr>
            </w:pPr>
          </w:p>
        </w:tc>
      </w:tr>
      <w:tr w:rsidR="00157A59" w:rsidRPr="00240E80" w14:paraId="0F7443FB" w14:textId="77777777" w:rsidTr="00AA12EF">
        <w:tc>
          <w:tcPr>
            <w:tcW w:w="3070" w:type="dxa"/>
          </w:tcPr>
          <w:p w14:paraId="2BCCA7E6" w14:textId="77777777" w:rsidR="00157A59" w:rsidRPr="00240E80" w:rsidRDefault="00157A59" w:rsidP="00846090">
            <w:pPr>
              <w:spacing w:line="276" w:lineRule="auto"/>
              <w:jc w:val="both"/>
              <w:rPr>
                <w:rFonts w:ascii="Times New Roman" w:hAnsi="Times New Roman" w:cs="Times New Roman"/>
              </w:rPr>
            </w:pPr>
          </w:p>
          <w:p w14:paraId="6551FF3D" w14:textId="77777777" w:rsidR="00157A59" w:rsidRPr="00240E80" w:rsidRDefault="00157A59" w:rsidP="00846090">
            <w:pPr>
              <w:spacing w:line="276" w:lineRule="auto"/>
              <w:jc w:val="both"/>
              <w:rPr>
                <w:rFonts w:ascii="Times New Roman" w:hAnsi="Times New Roman" w:cs="Times New Roman"/>
              </w:rPr>
            </w:pPr>
          </w:p>
          <w:p w14:paraId="15B9BB74" w14:textId="77777777" w:rsidR="00157A59" w:rsidRPr="00240E80" w:rsidRDefault="00157A59" w:rsidP="00846090">
            <w:pPr>
              <w:spacing w:line="276" w:lineRule="auto"/>
              <w:jc w:val="both"/>
              <w:rPr>
                <w:rFonts w:ascii="Times New Roman" w:hAnsi="Times New Roman" w:cs="Times New Roman"/>
              </w:rPr>
            </w:pPr>
          </w:p>
          <w:p w14:paraId="11590106" w14:textId="77777777" w:rsidR="00157A59" w:rsidRPr="00240E80" w:rsidRDefault="00157A59" w:rsidP="00846090">
            <w:pPr>
              <w:spacing w:line="276" w:lineRule="auto"/>
              <w:jc w:val="both"/>
              <w:rPr>
                <w:rFonts w:ascii="Times New Roman" w:hAnsi="Times New Roman" w:cs="Times New Roman"/>
              </w:rPr>
            </w:pPr>
          </w:p>
        </w:tc>
        <w:tc>
          <w:tcPr>
            <w:tcW w:w="3071" w:type="dxa"/>
          </w:tcPr>
          <w:p w14:paraId="1E88F948" w14:textId="77777777" w:rsidR="00157A59" w:rsidRPr="00240E80" w:rsidRDefault="00157A59" w:rsidP="00846090">
            <w:pPr>
              <w:spacing w:line="276" w:lineRule="auto"/>
              <w:jc w:val="both"/>
              <w:rPr>
                <w:rFonts w:ascii="Times New Roman" w:hAnsi="Times New Roman" w:cs="Times New Roman"/>
              </w:rPr>
            </w:pPr>
          </w:p>
          <w:p w14:paraId="07CFF82E" w14:textId="77777777" w:rsidR="00157A59" w:rsidRPr="00240E80" w:rsidRDefault="00157A59" w:rsidP="00846090">
            <w:pPr>
              <w:spacing w:line="276" w:lineRule="auto"/>
              <w:jc w:val="both"/>
              <w:rPr>
                <w:rFonts w:ascii="Times New Roman" w:hAnsi="Times New Roman" w:cs="Times New Roman"/>
              </w:rPr>
            </w:pPr>
          </w:p>
        </w:tc>
        <w:tc>
          <w:tcPr>
            <w:tcW w:w="3071" w:type="dxa"/>
          </w:tcPr>
          <w:p w14:paraId="5070B8F4" w14:textId="77777777" w:rsidR="00157A59" w:rsidRPr="00240E80" w:rsidRDefault="00157A59" w:rsidP="00846090">
            <w:pPr>
              <w:spacing w:line="276" w:lineRule="auto"/>
              <w:jc w:val="both"/>
              <w:rPr>
                <w:rFonts w:ascii="Times New Roman" w:hAnsi="Times New Roman" w:cs="Times New Roman"/>
              </w:rPr>
            </w:pPr>
          </w:p>
        </w:tc>
      </w:tr>
      <w:tr w:rsidR="00157A59" w:rsidRPr="00240E80" w14:paraId="764C6A02" w14:textId="77777777" w:rsidTr="00AA12EF">
        <w:tc>
          <w:tcPr>
            <w:tcW w:w="3070" w:type="dxa"/>
          </w:tcPr>
          <w:p w14:paraId="7A60B7C4" w14:textId="77777777" w:rsidR="00157A59" w:rsidRPr="00240E80" w:rsidRDefault="00157A59" w:rsidP="00846090">
            <w:pPr>
              <w:jc w:val="both"/>
              <w:rPr>
                <w:rFonts w:ascii="Times New Roman" w:hAnsi="Times New Roman" w:cs="Times New Roman"/>
              </w:rPr>
            </w:pPr>
          </w:p>
          <w:p w14:paraId="6B76D442" w14:textId="77777777" w:rsidR="00157A59" w:rsidRPr="00240E80" w:rsidRDefault="00157A59" w:rsidP="00846090">
            <w:pPr>
              <w:jc w:val="both"/>
              <w:rPr>
                <w:rFonts w:ascii="Times New Roman" w:hAnsi="Times New Roman" w:cs="Times New Roman"/>
              </w:rPr>
            </w:pPr>
          </w:p>
          <w:p w14:paraId="48B9E422" w14:textId="77777777" w:rsidR="00157A59" w:rsidRPr="00240E80" w:rsidRDefault="00157A59" w:rsidP="00846090">
            <w:pPr>
              <w:jc w:val="both"/>
              <w:rPr>
                <w:rFonts w:ascii="Times New Roman" w:hAnsi="Times New Roman" w:cs="Times New Roman"/>
              </w:rPr>
            </w:pPr>
          </w:p>
          <w:p w14:paraId="1E71C572" w14:textId="77777777" w:rsidR="00157A59" w:rsidRPr="00240E80" w:rsidRDefault="00157A59" w:rsidP="00846090">
            <w:pPr>
              <w:jc w:val="both"/>
              <w:rPr>
                <w:rFonts w:ascii="Times New Roman" w:hAnsi="Times New Roman" w:cs="Times New Roman"/>
              </w:rPr>
            </w:pPr>
          </w:p>
          <w:p w14:paraId="0DB058C5" w14:textId="77777777" w:rsidR="00157A59" w:rsidRPr="00240E80" w:rsidRDefault="00157A59" w:rsidP="00846090">
            <w:pPr>
              <w:jc w:val="both"/>
              <w:rPr>
                <w:rFonts w:ascii="Times New Roman" w:hAnsi="Times New Roman" w:cs="Times New Roman"/>
              </w:rPr>
            </w:pPr>
          </w:p>
        </w:tc>
        <w:tc>
          <w:tcPr>
            <w:tcW w:w="3071" w:type="dxa"/>
          </w:tcPr>
          <w:p w14:paraId="414A3371" w14:textId="77777777" w:rsidR="00157A59" w:rsidRPr="00240E80" w:rsidRDefault="00157A59" w:rsidP="00846090">
            <w:pPr>
              <w:jc w:val="both"/>
              <w:rPr>
                <w:rFonts w:ascii="Times New Roman" w:hAnsi="Times New Roman" w:cs="Times New Roman"/>
              </w:rPr>
            </w:pPr>
          </w:p>
        </w:tc>
        <w:tc>
          <w:tcPr>
            <w:tcW w:w="3071" w:type="dxa"/>
          </w:tcPr>
          <w:p w14:paraId="56A44087" w14:textId="77777777" w:rsidR="00157A59" w:rsidRPr="00240E80" w:rsidRDefault="00157A59" w:rsidP="00846090">
            <w:pPr>
              <w:jc w:val="both"/>
              <w:rPr>
                <w:rFonts w:ascii="Times New Roman" w:hAnsi="Times New Roman" w:cs="Times New Roman"/>
              </w:rPr>
            </w:pPr>
          </w:p>
        </w:tc>
      </w:tr>
    </w:tbl>
    <w:p w14:paraId="6C8BCF4D" w14:textId="77777777" w:rsidR="001040EB" w:rsidRPr="00240E80" w:rsidRDefault="001040EB" w:rsidP="00846090">
      <w:pPr>
        <w:jc w:val="both"/>
        <w:rPr>
          <w:rFonts w:ascii="Times New Roman" w:hAnsi="Times New Roman" w:cs="Times New Roman"/>
        </w:rPr>
      </w:pPr>
    </w:p>
    <w:p w14:paraId="4A9CB17C" w14:textId="77777777" w:rsidR="00C53702" w:rsidRPr="00240E80" w:rsidRDefault="00C53702" w:rsidP="00846090">
      <w:pPr>
        <w:jc w:val="both"/>
        <w:rPr>
          <w:rFonts w:ascii="Times New Roman" w:hAnsi="Times New Roman" w:cs="Times New Roman"/>
        </w:rPr>
      </w:pPr>
    </w:p>
    <w:p w14:paraId="7851CD44" w14:textId="77777777" w:rsidR="00C53702" w:rsidRPr="00240E80" w:rsidRDefault="00C53702" w:rsidP="00846090">
      <w:pPr>
        <w:jc w:val="both"/>
        <w:rPr>
          <w:rFonts w:ascii="Times New Roman" w:hAnsi="Times New Roman" w:cs="Times New Roman"/>
        </w:rPr>
      </w:pPr>
    </w:p>
    <w:p w14:paraId="753CA721" w14:textId="77777777" w:rsidR="00B90256" w:rsidRPr="00240E80" w:rsidRDefault="00B90256" w:rsidP="00846090">
      <w:pPr>
        <w:jc w:val="both"/>
        <w:rPr>
          <w:rFonts w:ascii="Times New Roman" w:hAnsi="Times New Roman" w:cs="Times New Roman"/>
          <w:b/>
        </w:rPr>
      </w:pPr>
    </w:p>
    <w:p w14:paraId="32E49FE4" w14:textId="77777777" w:rsidR="00A469FC" w:rsidRPr="00240E80" w:rsidRDefault="00A469FC" w:rsidP="00846090">
      <w:pPr>
        <w:jc w:val="both"/>
        <w:rPr>
          <w:rFonts w:ascii="Times New Roman" w:hAnsi="Times New Roman" w:cs="Times New Roman"/>
          <w:b/>
        </w:rPr>
      </w:pPr>
    </w:p>
    <w:p w14:paraId="07D6ADE5" w14:textId="77777777" w:rsidR="00FF7E30" w:rsidRPr="00240E80" w:rsidRDefault="00FF7E30" w:rsidP="00846090">
      <w:pPr>
        <w:jc w:val="both"/>
        <w:rPr>
          <w:rFonts w:ascii="Times New Roman" w:hAnsi="Times New Roman" w:cs="Times New Roman"/>
          <w:b/>
        </w:rPr>
      </w:pPr>
    </w:p>
    <w:p w14:paraId="51D9E948" w14:textId="77777777" w:rsidR="00FF7E30" w:rsidRPr="00240E80" w:rsidRDefault="00FF7E30" w:rsidP="00846090">
      <w:pPr>
        <w:jc w:val="both"/>
        <w:rPr>
          <w:rFonts w:ascii="Times New Roman" w:hAnsi="Times New Roman" w:cs="Times New Roman"/>
          <w:b/>
        </w:rPr>
      </w:pPr>
    </w:p>
    <w:p w14:paraId="2FD746C0" w14:textId="77777777" w:rsidR="00FF7E30" w:rsidRPr="00240E80" w:rsidRDefault="00FF7E30" w:rsidP="00846090">
      <w:pPr>
        <w:jc w:val="both"/>
        <w:rPr>
          <w:rFonts w:ascii="Times New Roman" w:hAnsi="Times New Roman" w:cs="Times New Roman"/>
          <w:b/>
        </w:rPr>
      </w:pPr>
    </w:p>
    <w:p w14:paraId="5BC1B75E" w14:textId="77777777" w:rsidR="00042C54" w:rsidRPr="00240E80" w:rsidRDefault="00042C54" w:rsidP="00325791">
      <w:pPr>
        <w:jc w:val="both"/>
        <w:rPr>
          <w:rFonts w:ascii="Times New Roman" w:hAnsi="Times New Roman" w:cs="Times New Roman"/>
          <w:b/>
        </w:rPr>
      </w:pPr>
    </w:p>
    <w:p w14:paraId="31A47A93" w14:textId="77777777" w:rsidR="00325791" w:rsidRPr="00240E80" w:rsidRDefault="00325791" w:rsidP="00325791">
      <w:pPr>
        <w:jc w:val="both"/>
        <w:rPr>
          <w:rFonts w:ascii="Times New Roman" w:hAnsi="Times New Roman" w:cs="Times New Roman"/>
          <w:b/>
        </w:rPr>
      </w:pPr>
      <w:r w:rsidRPr="00240E80">
        <w:rPr>
          <w:rFonts w:ascii="Times New Roman" w:hAnsi="Times New Roman" w:cs="Times New Roman"/>
          <w:b/>
        </w:rPr>
        <w:t xml:space="preserve">A. </w:t>
      </w:r>
      <w:r w:rsidRPr="00240E80">
        <w:rPr>
          <w:rFonts w:ascii="Times New Roman" w:hAnsi="Times New Roman" w:cs="Times New Roman"/>
          <w:b/>
        </w:rPr>
        <w:tab/>
        <w:t>PROCEDURY</w:t>
      </w:r>
    </w:p>
    <w:p w14:paraId="0DFF22B0" w14:textId="77777777" w:rsidR="00325791" w:rsidRPr="00240E80" w:rsidRDefault="00325791" w:rsidP="00042C54">
      <w:pPr>
        <w:spacing w:line="240" w:lineRule="auto"/>
        <w:rPr>
          <w:rFonts w:ascii="Times New Roman" w:hAnsi="Times New Roman" w:cs="Times New Roman"/>
        </w:rPr>
      </w:pPr>
      <w:r w:rsidRPr="00240E80">
        <w:rPr>
          <w:rFonts w:ascii="Times New Roman" w:hAnsi="Times New Roman" w:cs="Times New Roman"/>
          <w:b/>
        </w:rPr>
        <w:t xml:space="preserve">1. </w:t>
      </w:r>
      <w:r w:rsidRPr="00240E80">
        <w:rPr>
          <w:rFonts w:ascii="Times New Roman" w:hAnsi="Times New Roman" w:cs="Times New Roman"/>
          <w:b/>
        </w:rPr>
        <w:tab/>
        <w:t>Procedura - ogłoszenia naboru wniosków</w:t>
      </w:r>
      <w:r w:rsidRPr="00240E80">
        <w:rPr>
          <w:rFonts w:ascii="Times New Roman" w:hAnsi="Times New Roman" w:cs="Times New Roman"/>
          <w:b/>
        </w:rPr>
        <w:tab/>
      </w:r>
      <w:r w:rsidRPr="00240E80">
        <w:rPr>
          <w:rFonts w:ascii="Times New Roman" w:hAnsi="Times New Roman" w:cs="Times New Roman"/>
          <w:b/>
        </w:rPr>
        <w:tab/>
      </w:r>
      <w:r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t>- s. 4</w:t>
      </w:r>
    </w:p>
    <w:p w14:paraId="0FE25FC8" w14:textId="77777777" w:rsidR="00325791" w:rsidRPr="00240E80" w:rsidRDefault="00325791" w:rsidP="00325791">
      <w:pPr>
        <w:spacing w:line="240" w:lineRule="auto"/>
        <w:jc w:val="both"/>
        <w:rPr>
          <w:rFonts w:ascii="Times New Roman" w:hAnsi="Times New Roman" w:cs="Times New Roman"/>
          <w:b/>
        </w:rPr>
      </w:pPr>
      <w:r w:rsidRPr="00240E80">
        <w:rPr>
          <w:rFonts w:ascii="Times New Roman" w:hAnsi="Times New Roman" w:cs="Times New Roman"/>
          <w:b/>
        </w:rPr>
        <w:t xml:space="preserve">2. </w:t>
      </w:r>
      <w:r w:rsidRPr="00240E80">
        <w:rPr>
          <w:rFonts w:ascii="Times New Roman" w:hAnsi="Times New Roman" w:cs="Times New Roman"/>
          <w:b/>
        </w:rPr>
        <w:tab/>
        <w:t xml:space="preserve">Procedura - przyjęcie wniosku (wpływ do biura) </w:t>
      </w:r>
      <w:r w:rsidRPr="00240E80">
        <w:rPr>
          <w:rFonts w:ascii="Times New Roman" w:hAnsi="Times New Roman" w:cs="Times New Roman"/>
          <w:b/>
        </w:rPr>
        <w:tab/>
      </w:r>
      <w:r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t>- s. 5</w:t>
      </w:r>
    </w:p>
    <w:p w14:paraId="7A8124B7" w14:textId="77777777" w:rsidR="00325791" w:rsidRPr="00240E80" w:rsidRDefault="00325791" w:rsidP="00042C54">
      <w:pPr>
        <w:spacing w:line="240" w:lineRule="auto"/>
        <w:jc w:val="both"/>
        <w:rPr>
          <w:rFonts w:ascii="Times New Roman" w:hAnsi="Times New Roman" w:cs="Times New Roman"/>
          <w:b/>
        </w:rPr>
      </w:pPr>
      <w:r w:rsidRPr="00240E80">
        <w:rPr>
          <w:rFonts w:ascii="Times New Roman" w:hAnsi="Times New Roman" w:cs="Times New Roman"/>
          <w:b/>
        </w:rPr>
        <w:t>3.</w:t>
      </w:r>
      <w:r w:rsidRPr="00240E80">
        <w:rPr>
          <w:rFonts w:ascii="Times New Roman" w:hAnsi="Times New Roman" w:cs="Times New Roman"/>
          <w:b/>
        </w:rPr>
        <w:tab/>
      </w:r>
      <w:r w:rsidR="0051591B" w:rsidRPr="00240E80">
        <w:rPr>
          <w:rFonts w:ascii="Times New Roman" w:hAnsi="Times New Roman" w:cs="Times New Roman"/>
          <w:b/>
        </w:rPr>
        <w:t xml:space="preserve">Obsługa wniosku – </w:t>
      </w:r>
      <w:r w:rsidR="00397B2A" w:rsidRPr="00240E80">
        <w:rPr>
          <w:rFonts w:ascii="Times New Roman" w:hAnsi="Times New Roman" w:cs="Times New Roman"/>
          <w:b/>
        </w:rPr>
        <w:t>Ocena zgodności z LSR</w:t>
      </w:r>
      <w:r w:rsidR="00397B2A" w:rsidRPr="00240E80">
        <w:rPr>
          <w:rFonts w:ascii="Times New Roman" w:hAnsi="Times New Roman" w:cs="Times New Roman"/>
          <w:b/>
        </w:rPr>
        <w:tab/>
      </w:r>
      <w:r w:rsidR="00397B2A" w:rsidRPr="00240E80">
        <w:rPr>
          <w:rFonts w:ascii="Times New Roman" w:hAnsi="Times New Roman" w:cs="Times New Roman"/>
          <w:b/>
        </w:rPr>
        <w:tab/>
      </w:r>
      <w:r w:rsidR="0051591B" w:rsidRPr="00240E80">
        <w:rPr>
          <w:rFonts w:ascii="Times New Roman" w:hAnsi="Times New Roman" w:cs="Times New Roman"/>
          <w:b/>
        </w:rPr>
        <w:tab/>
      </w:r>
      <w:r w:rsidRPr="00240E80">
        <w:rPr>
          <w:rFonts w:ascii="Times New Roman" w:hAnsi="Times New Roman" w:cs="Times New Roman"/>
          <w:b/>
        </w:rPr>
        <w:tab/>
      </w:r>
      <w:r w:rsidR="0051591B" w:rsidRPr="00240E80">
        <w:rPr>
          <w:rFonts w:ascii="Times New Roman" w:hAnsi="Times New Roman" w:cs="Times New Roman"/>
          <w:b/>
        </w:rPr>
        <w:tab/>
      </w:r>
      <w:r w:rsidR="0051591B" w:rsidRPr="00240E80">
        <w:rPr>
          <w:rFonts w:ascii="Times New Roman" w:hAnsi="Times New Roman" w:cs="Times New Roman"/>
          <w:b/>
        </w:rPr>
        <w:tab/>
      </w:r>
      <w:r w:rsidR="00206887" w:rsidRPr="00240E80">
        <w:rPr>
          <w:rFonts w:ascii="Times New Roman" w:hAnsi="Times New Roman" w:cs="Times New Roman"/>
          <w:b/>
        </w:rPr>
        <w:t>- s. 6</w:t>
      </w:r>
    </w:p>
    <w:p w14:paraId="476A6F00" w14:textId="77777777" w:rsidR="00325791" w:rsidRPr="00240E80" w:rsidRDefault="00397B2A" w:rsidP="00397B2A">
      <w:pPr>
        <w:spacing w:line="240" w:lineRule="auto"/>
        <w:jc w:val="both"/>
        <w:rPr>
          <w:rFonts w:ascii="Times New Roman" w:hAnsi="Times New Roman" w:cs="Times New Roman"/>
          <w:b/>
        </w:rPr>
      </w:pPr>
      <w:r w:rsidRPr="00240E80">
        <w:rPr>
          <w:rFonts w:ascii="Times New Roman" w:hAnsi="Times New Roman" w:cs="Times New Roman"/>
          <w:b/>
        </w:rPr>
        <w:t>4</w:t>
      </w:r>
      <w:r w:rsidR="00325791" w:rsidRPr="00240E80">
        <w:rPr>
          <w:rFonts w:ascii="Times New Roman" w:hAnsi="Times New Roman" w:cs="Times New Roman"/>
          <w:b/>
        </w:rPr>
        <w:t xml:space="preserve">. </w:t>
      </w:r>
      <w:r w:rsidR="00325791" w:rsidRPr="00240E80">
        <w:rPr>
          <w:rFonts w:ascii="Times New Roman" w:hAnsi="Times New Roman" w:cs="Times New Roman"/>
          <w:b/>
        </w:rPr>
        <w:tab/>
        <w:t>Ocena wniosku - zwołanie rad</w:t>
      </w:r>
      <w:r w:rsidRPr="00240E80">
        <w:rPr>
          <w:rFonts w:ascii="Times New Roman" w:hAnsi="Times New Roman" w:cs="Times New Roman"/>
          <w:b/>
        </w:rPr>
        <w:t>y, ocena on-line,</w:t>
      </w:r>
      <w:r w:rsidRPr="00240E80">
        <w:rPr>
          <w:rFonts w:ascii="Times New Roman" w:hAnsi="Times New Roman" w:cs="Times New Roman"/>
          <w:b/>
        </w:rPr>
        <w:tab/>
      </w:r>
      <w:r w:rsidR="00325791" w:rsidRPr="00240E80">
        <w:rPr>
          <w:rFonts w:ascii="Times New Roman" w:hAnsi="Times New Roman" w:cs="Times New Roman"/>
          <w:b/>
        </w:rPr>
        <w:tab/>
      </w:r>
      <w:r w:rsidR="00325791" w:rsidRPr="00240E80">
        <w:rPr>
          <w:rFonts w:ascii="Times New Roman" w:hAnsi="Times New Roman" w:cs="Times New Roman"/>
          <w:b/>
        </w:rPr>
        <w:tab/>
      </w:r>
      <w:r w:rsidR="00325791" w:rsidRPr="00240E80">
        <w:rPr>
          <w:rFonts w:ascii="Times New Roman" w:hAnsi="Times New Roman" w:cs="Times New Roman"/>
          <w:b/>
        </w:rPr>
        <w:tab/>
      </w:r>
      <w:r w:rsidR="00325791" w:rsidRPr="00240E80">
        <w:rPr>
          <w:rFonts w:ascii="Times New Roman" w:hAnsi="Times New Roman" w:cs="Times New Roman"/>
          <w:b/>
        </w:rPr>
        <w:tab/>
      </w:r>
      <w:r w:rsidRPr="00240E80">
        <w:rPr>
          <w:rFonts w:ascii="Times New Roman" w:hAnsi="Times New Roman" w:cs="Times New Roman"/>
          <w:b/>
        </w:rPr>
        <w:t xml:space="preserve">- s. </w:t>
      </w:r>
      <w:r w:rsidR="00366991" w:rsidRPr="00240E80">
        <w:rPr>
          <w:rFonts w:ascii="Times New Roman" w:hAnsi="Times New Roman" w:cs="Times New Roman"/>
          <w:b/>
        </w:rPr>
        <w:t>9</w:t>
      </w:r>
    </w:p>
    <w:p w14:paraId="593129D7" w14:textId="77777777" w:rsidR="00325791" w:rsidRPr="00240E80" w:rsidRDefault="00397B2A" w:rsidP="00042C54">
      <w:pPr>
        <w:jc w:val="both"/>
        <w:rPr>
          <w:rFonts w:ascii="Times New Roman" w:hAnsi="Times New Roman" w:cs="Times New Roman"/>
        </w:rPr>
      </w:pPr>
      <w:r w:rsidRPr="00240E80">
        <w:rPr>
          <w:rFonts w:ascii="Times New Roman" w:hAnsi="Times New Roman" w:cs="Times New Roman"/>
          <w:b/>
        </w:rPr>
        <w:t>5</w:t>
      </w:r>
      <w:r w:rsidR="00325791" w:rsidRPr="00240E80">
        <w:rPr>
          <w:rFonts w:ascii="Times New Roman" w:hAnsi="Times New Roman" w:cs="Times New Roman"/>
          <w:b/>
        </w:rPr>
        <w:t>.</w:t>
      </w:r>
      <w:r w:rsidR="00325791" w:rsidRPr="00240E80">
        <w:rPr>
          <w:rFonts w:ascii="Times New Roman" w:hAnsi="Times New Roman" w:cs="Times New Roman"/>
          <w:b/>
        </w:rPr>
        <w:tab/>
        <w:t>Protest - odwołanie od decyzji Rady</w:t>
      </w:r>
      <w:r w:rsidR="00206887" w:rsidRPr="00240E80">
        <w:rPr>
          <w:rFonts w:ascii="Times New Roman" w:hAnsi="Times New Roman" w:cs="Times New Roman"/>
          <w:b/>
        </w:rPr>
        <w:t xml:space="preserve"> </w:t>
      </w:r>
      <w:r w:rsidR="00206887"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r>
      <w:r w:rsidR="00206887" w:rsidRPr="00240E80">
        <w:rPr>
          <w:rFonts w:ascii="Times New Roman" w:hAnsi="Times New Roman" w:cs="Times New Roman"/>
          <w:b/>
        </w:rPr>
        <w:tab/>
        <w:t>- s. 1</w:t>
      </w:r>
      <w:r w:rsidR="00D53317" w:rsidRPr="00240E80">
        <w:rPr>
          <w:rFonts w:ascii="Times New Roman" w:hAnsi="Times New Roman" w:cs="Times New Roman"/>
          <w:b/>
        </w:rPr>
        <w:t>5</w:t>
      </w:r>
    </w:p>
    <w:p w14:paraId="4E1F0AF3" w14:textId="77777777" w:rsidR="00325791" w:rsidRPr="00240E80" w:rsidRDefault="00397B2A" w:rsidP="00C70B58">
      <w:pPr>
        <w:spacing w:line="240" w:lineRule="auto"/>
        <w:jc w:val="both"/>
        <w:rPr>
          <w:rFonts w:ascii="Times New Roman" w:hAnsi="Times New Roman" w:cs="Times New Roman"/>
          <w:b/>
        </w:rPr>
      </w:pPr>
      <w:r w:rsidRPr="00240E80">
        <w:rPr>
          <w:rFonts w:ascii="Times New Roman" w:hAnsi="Times New Roman" w:cs="Times New Roman"/>
          <w:b/>
        </w:rPr>
        <w:t>6</w:t>
      </w:r>
      <w:r w:rsidR="00325791" w:rsidRPr="00240E80">
        <w:rPr>
          <w:rFonts w:ascii="Times New Roman" w:hAnsi="Times New Roman" w:cs="Times New Roman"/>
          <w:b/>
        </w:rPr>
        <w:t xml:space="preserve">. </w:t>
      </w:r>
      <w:r w:rsidR="00325791" w:rsidRPr="00240E80">
        <w:rPr>
          <w:rFonts w:ascii="Times New Roman" w:hAnsi="Times New Roman" w:cs="Times New Roman"/>
          <w:b/>
        </w:rPr>
        <w:tab/>
        <w:t xml:space="preserve">Monitoring w trakcie realizacji umowy </w:t>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t>- s. 1</w:t>
      </w:r>
      <w:r w:rsidR="00056EC4" w:rsidRPr="00240E80">
        <w:rPr>
          <w:rFonts w:ascii="Times New Roman" w:hAnsi="Times New Roman" w:cs="Times New Roman"/>
          <w:b/>
        </w:rPr>
        <w:t>8</w:t>
      </w:r>
    </w:p>
    <w:p w14:paraId="17F3F10F" w14:textId="77777777" w:rsidR="00325791" w:rsidRPr="00240E80" w:rsidRDefault="00397B2A" w:rsidP="00325791">
      <w:pPr>
        <w:spacing w:line="240" w:lineRule="auto"/>
        <w:jc w:val="both"/>
        <w:rPr>
          <w:rFonts w:ascii="Times New Roman" w:hAnsi="Times New Roman" w:cs="Times New Roman"/>
          <w:b/>
        </w:rPr>
      </w:pPr>
      <w:r w:rsidRPr="00240E80">
        <w:rPr>
          <w:rFonts w:ascii="Times New Roman" w:hAnsi="Times New Roman" w:cs="Times New Roman"/>
          <w:b/>
        </w:rPr>
        <w:t>7</w:t>
      </w:r>
      <w:r w:rsidR="00325791" w:rsidRPr="00240E80">
        <w:rPr>
          <w:rFonts w:ascii="Times New Roman" w:hAnsi="Times New Roman" w:cs="Times New Roman"/>
          <w:b/>
        </w:rPr>
        <w:t xml:space="preserve">. </w:t>
      </w:r>
      <w:r w:rsidR="00325791" w:rsidRPr="00240E80">
        <w:rPr>
          <w:rFonts w:ascii="Times New Roman" w:hAnsi="Times New Roman" w:cs="Times New Roman"/>
          <w:b/>
        </w:rPr>
        <w:tab/>
        <w:t xml:space="preserve">Wycofanie wniosku przez wnioskodawcę </w:t>
      </w:r>
      <w:r w:rsidR="00325791" w:rsidRPr="00240E80">
        <w:rPr>
          <w:rFonts w:ascii="Times New Roman" w:hAnsi="Times New Roman" w:cs="Times New Roman"/>
          <w:b/>
        </w:rPr>
        <w:tab/>
      </w:r>
      <w:r w:rsidR="00325791" w:rsidRPr="00240E80">
        <w:rPr>
          <w:rFonts w:ascii="Times New Roman" w:hAnsi="Times New Roman" w:cs="Times New Roman"/>
          <w:b/>
        </w:rPr>
        <w:tab/>
      </w:r>
      <w:r w:rsidR="00325791"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t>- s. 1</w:t>
      </w:r>
      <w:r w:rsidR="00056EC4" w:rsidRPr="00240E80">
        <w:rPr>
          <w:rFonts w:ascii="Times New Roman" w:hAnsi="Times New Roman" w:cs="Times New Roman"/>
          <w:b/>
        </w:rPr>
        <w:t>8</w:t>
      </w:r>
    </w:p>
    <w:p w14:paraId="04738BB1" w14:textId="77777777" w:rsidR="00325791" w:rsidRPr="00240E80" w:rsidRDefault="00397B2A" w:rsidP="00846090">
      <w:pPr>
        <w:jc w:val="both"/>
        <w:rPr>
          <w:rFonts w:ascii="Times New Roman" w:hAnsi="Times New Roman" w:cs="Times New Roman"/>
          <w:b/>
        </w:rPr>
      </w:pPr>
      <w:r w:rsidRPr="00240E80">
        <w:rPr>
          <w:rFonts w:ascii="Times New Roman" w:hAnsi="Times New Roman" w:cs="Times New Roman"/>
          <w:b/>
        </w:rPr>
        <w:t>8</w:t>
      </w:r>
      <w:r w:rsidR="00FE1354" w:rsidRPr="00240E80">
        <w:rPr>
          <w:rFonts w:ascii="Times New Roman" w:hAnsi="Times New Roman" w:cs="Times New Roman"/>
          <w:b/>
        </w:rPr>
        <w:t xml:space="preserve">. </w:t>
      </w:r>
      <w:r w:rsidR="00FE1354" w:rsidRPr="00240E80">
        <w:rPr>
          <w:rFonts w:ascii="Times New Roman" w:hAnsi="Times New Roman" w:cs="Times New Roman"/>
          <w:b/>
        </w:rPr>
        <w:tab/>
        <w:t>Zmiana umowy o</w:t>
      </w:r>
      <w:r w:rsidR="00C70B58" w:rsidRPr="00240E80">
        <w:rPr>
          <w:rFonts w:ascii="Times New Roman" w:hAnsi="Times New Roman" w:cs="Times New Roman"/>
          <w:b/>
        </w:rPr>
        <w:t xml:space="preserve"> przyznanie pomocy</w:t>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r>
      <w:r w:rsidR="00C70B58" w:rsidRPr="00240E80">
        <w:rPr>
          <w:rFonts w:ascii="Times New Roman" w:hAnsi="Times New Roman" w:cs="Times New Roman"/>
          <w:b/>
        </w:rPr>
        <w:tab/>
        <w:t>- s. 1</w:t>
      </w:r>
      <w:r w:rsidR="00D53317" w:rsidRPr="00240E80">
        <w:rPr>
          <w:rFonts w:ascii="Times New Roman" w:hAnsi="Times New Roman" w:cs="Times New Roman"/>
          <w:b/>
        </w:rPr>
        <w:t>8</w:t>
      </w:r>
    </w:p>
    <w:p w14:paraId="5FC2C477" w14:textId="77777777" w:rsidR="00946918" w:rsidRPr="00240E80" w:rsidRDefault="00946918" w:rsidP="00B31852">
      <w:pPr>
        <w:jc w:val="both"/>
        <w:rPr>
          <w:rFonts w:ascii="Times New Roman" w:hAnsi="Times New Roman" w:cs="Times New Roman"/>
          <w:b/>
        </w:rPr>
      </w:pPr>
    </w:p>
    <w:p w14:paraId="4DF7E7CA" w14:textId="77777777" w:rsidR="00FF7E30" w:rsidRPr="00240E80" w:rsidRDefault="00FD26E5" w:rsidP="00B31852">
      <w:pPr>
        <w:jc w:val="both"/>
        <w:rPr>
          <w:rFonts w:ascii="Times New Roman" w:hAnsi="Times New Roman" w:cs="Times New Roman"/>
          <w:b/>
        </w:rPr>
      </w:pPr>
      <w:r w:rsidRPr="00240E80">
        <w:rPr>
          <w:rFonts w:ascii="Times New Roman" w:hAnsi="Times New Roman" w:cs="Times New Roman"/>
          <w:b/>
        </w:rPr>
        <w:t>B</w:t>
      </w:r>
      <w:r w:rsidR="001F6B17" w:rsidRPr="00240E80">
        <w:rPr>
          <w:rFonts w:ascii="Times New Roman" w:hAnsi="Times New Roman" w:cs="Times New Roman"/>
          <w:b/>
        </w:rPr>
        <w:t xml:space="preserve">. </w:t>
      </w:r>
      <w:r w:rsidR="00175B42" w:rsidRPr="00240E80">
        <w:rPr>
          <w:rFonts w:ascii="Times New Roman" w:hAnsi="Times New Roman" w:cs="Times New Roman"/>
          <w:b/>
        </w:rPr>
        <w:tab/>
      </w:r>
      <w:r w:rsidRPr="00240E80">
        <w:rPr>
          <w:rFonts w:ascii="Times New Roman" w:hAnsi="Times New Roman" w:cs="Times New Roman"/>
          <w:b/>
        </w:rPr>
        <w:t>Wzory dokumentów</w:t>
      </w:r>
    </w:p>
    <w:p w14:paraId="3A841310" w14:textId="77777777" w:rsidR="00325791" w:rsidRPr="00240E80" w:rsidRDefault="00325791" w:rsidP="00846090">
      <w:pPr>
        <w:jc w:val="both"/>
        <w:rPr>
          <w:rFonts w:ascii="Times New Roman" w:hAnsi="Times New Roman" w:cs="Times New Roman"/>
        </w:rPr>
      </w:pPr>
    </w:p>
    <w:p w14:paraId="77DC2F1E" w14:textId="77777777" w:rsidR="007C46C5" w:rsidRPr="00240E80" w:rsidRDefault="009B6753" w:rsidP="00846090">
      <w:pPr>
        <w:jc w:val="both"/>
        <w:rPr>
          <w:rFonts w:ascii="Times New Roman" w:hAnsi="Times New Roman" w:cs="Times New Roman"/>
        </w:rPr>
      </w:pPr>
      <w:r w:rsidRPr="00240E80">
        <w:rPr>
          <w:rFonts w:ascii="Times New Roman" w:hAnsi="Times New Roman" w:cs="Times New Roman"/>
        </w:rPr>
        <w:t>1</w:t>
      </w:r>
      <w:r w:rsidR="007C46C5" w:rsidRPr="00240E80">
        <w:rPr>
          <w:rFonts w:ascii="Times New Roman" w:hAnsi="Times New Roman" w:cs="Times New Roman"/>
        </w:rPr>
        <w:t>. Ogłoszenie o naborze</w:t>
      </w:r>
    </w:p>
    <w:p w14:paraId="550877BA" w14:textId="77777777" w:rsidR="00215FC8" w:rsidRPr="00240E80" w:rsidRDefault="007C46C5" w:rsidP="00846090">
      <w:pPr>
        <w:jc w:val="both"/>
        <w:rPr>
          <w:rFonts w:ascii="Times New Roman" w:hAnsi="Times New Roman" w:cs="Times New Roman"/>
        </w:rPr>
      </w:pPr>
      <w:r w:rsidRPr="00240E80">
        <w:rPr>
          <w:rFonts w:ascii="Times New Roman" w:hAnsi="Times New Roman" w:cs="Times New Roman"/>
        </w:rPr>
        <w:t xml:space="preserve">2. </w:t>
      </w:r>
      <w:r w:rsidR="00C50CBB" w:rsidRPr="00240E80">
        <w:rPr>
          <w:rFonts w:ascii="Times New Roman" w:hAnsi="Times New Roman" w:cs="Times New Roman"/>
        </w:rPr>
        <w:t>Rejestr wnio</w:t>
      </w:r>
      <w:r w:rsidR="00793317" w:rsidRPr="00240E80">
        <w:rPr>
          <w:rFonts w:ascii="Times New Roman" w:hAnsi="Times New Roman" w:cs="Times New Roman"/>
        </w:rPr>
        <w:t>sków składa</w:t>
      </w:r>
      <w:r w:rsidR="0057585A" w:rsidRPr="00240E80">
        <w:rPr>
          <w:rFonts w:ascii="Times New Roman" w:hAnsi="Times New Roman" w:cs="Times New Roman"/>
        </w:rPr>
        <w:t>nych w ramach naboru</w:t>
      </w:r>
      <w:r w:rsidR="005F342E" w:rsidRPr="00240E80">
        <w:rPr>
          <w:rFonts w:ascii="Times New Roman" w:hAnsi="Times New Roman" w:cs="Times New Roman"/>
        </w:rPr>
        <w:t xml:space="preserve"> wniosków</w:t>
      </w:r>
    </w:p>
    <w:p w14:paraId="40E5EEB7" w14:textId="77777777" w:rsidR="00ED4347" w:rsidRPr="00240E80" w:rsidRDefault="00215FC8" w:rsidP="00846090">
      <w:pPr>
        <w:jc w:val="both"/>
        <w:rPr>
          <w:rFonts w:ascii="Times New Roman" w:hAnsi="Times New Roman" w:cs="Times New Roman"/>
        </w:rPr>
      </w:pPr>
      <w:r w:rsidRPr="00240E80">
        <w:rPr>
          <w:rFonts w:ascii="Times New Roman" w:hAnsi="Times New Roman" w:cs="Times New Roman"/>
        </w:rPr>
        <w:t>3</w:t>
      </w:r>
      <w:r w:rsidR="007C46C5" w:rsidRPr="00240E80">
        <w:rPr>
          <w:rFonts w:ascii="Times New Roman" w:hAnsi="Times New Roman" w:cs="Times New Roman"/>
        </w:rPr>
        <w:t xml:space="preserve">. </w:t>
      </w:r>
      <w:r w:rsidR="00ED4347" w:rsidRPr="00240E80">
        <w:rPr>
          <w:rFonts w:ascii="Times New Roman" w:hAnsi="Times New Roman" w:cs="Times New Roman"/>
        </w:rPr>
        <w:t xml:space="preserve">Karta </w:t>
      </w:r>
      <w:r w:rsidR="00966B19" w:rsidRPr="00240E80">
        <w:rPr>
          <w:rFonts w:ascii="Times New Roman" w:hAnsi="Times New Roman" w:cs="Times New Roman"/>
        </w:rPr>
        <w:t>zgodności z LSR</w:t>
      </w:r>
    </w:p>
    <w:p w14:paraId="5003BBA5" w14:textId="77777777" w:rsidR="00A469FC" w:rsidRPr="00240E80" w:rsidRDefault="00215FC8" w:rsidP="00C4186C">
      <w:pPr>
        <w:jc w:val="both"/>
        <w:rPr>
          <w:rFonts w:ascii="Times New Roman" w:hAnsi="Times New Roman" w:cs="Times New Roman"/>
        </w:rPr>
      </w:pPr>
      <w:r w:rsidRPr="00240E80">
        <w:rPr>
          <w:rFonts w:ascii="Times New Roman" w:hAnsi="Times New Roman" w:cs="Times New Roman"/>
        </w:rPr>
        <w:t>4</w:t>
      </w:r>
      <w:r w:rsidR="007C46C5" w:rsidRPr="00240E80">
        <w:rPr>
          <w:rFonts w:ascii="Times New Roman" w:hAnsi="Times New Roman" w:cs="Times New Roman"/>
        </w:rPr>
        <w:t xml:space="preserve">. </w:t>
      </w:r>
      <w:r w:rsidR="00ED4347" w:rsidRPr="00240E80">
        <w:rPr>
          <w:rFonts w:ascii="Times New Roman" w:hAnsi="Times New Roman" w:cs="Times New Roman"/>
        </w:rPr>
        <w:t xml:space="preserve">Formularz protestu </w:t>
      </w:r>
      <w:r w:rsidR="00793317" w:rsidRPr="00240E80">
        <w:rPr>
          <w:rFonts w:ascii="Times New Roman" w:hAnsi="Times New Roman" w:cs="Times New Roman"/>
        </w:rPr>
        <w:t>- odwołania od decyzji Rady</w:t>
      </w:r>
      <w:r w:rsidR="008006BB" w:rsidRPr="00240E80">
        <w:rPr>
          <w:rFonts w:ascii="Times New Roman" w:hAnsi="Times New Roman" w:cs="Times New Roman"/>
        </w:rPr>
        <w:t>.</w:t>
      </w:r>
    </w:p>
    <w:p w14:paraId="3A4288A0" w14:textId="77777777" w:rsidR="00215FC8" w:rsidRPr="00240E80" w:rsidRDefault="00215FC8" w:rsidP="00C4186C">
      <w:pPr>
        <w:jc w:val="both"/>
        <w:rPr>
          <w:rFonts w:ascii="Times New Roman" w:hAnsi="Times New Roman" w:cs="Times New Roman"/>
        </w:rPr>
      </w:pPr>
      <w:r w:rsidRPr="00240E80">
        <w:rPr>
          <w:rFonts w:ascii="Times New Roman" w:hAnsi="Times New Roman" w:cs="Times New Roman"/>
        </w:rPr>
        <w:t>5. Karta oceny wstępnej</w:t>
      </w:r>
    </w:p>
    <w:p w14:paraId="25803A3E" w14:textId="77777777" w:rsidR="00337026" w:rsidRPr="00240E80" w:rsidRDefault="00337026" w:rsidP="00C4186C">
      <w:pPr>
        <w:jc w:val="both"/>
        <w:rPr>
          <w:rFonts w:ascii="Times New Roman" w:hAnsi="Times New Roman" w:cs="Times New Roman"/>
          <w:b/>
        </w:rPr>
      </w:pPr>
    </w:p>
    <w:p w14:paraId="43472760" w14:textId="77777777" w:rsidR="00C643FF" w:rsidRPr="00240E80" w:rsidRDefault="00FD26E5" w:rsidP="00C4186C">
      <w:pPr>
        <w:jc w:val="both"/>
        <w:rPr>
          <w:rFonts w:ascii="Times New Roman" w:hAnsi="Times New Roman" w:cs="Times New Roman"/>
          <w:b/>
        </w:rPr>
      </w:pPr>
      <w:r w:rsidRPr="00240E80">
        <w:rPr>
          <w:rFonts w:ascii="Times New Roman" w:hAnsi="Times New Roman" w:cs="Times New Roman"/>
          <w:b/>
        </w:rPr>
        <w:t>C.</w:t>
      </w:r>
      <w:r w:rsidRPr="00240E80">
        <w:rPr>
          <w:rFonts w:ascii="Times New Roman" w:hAnsi="Times New Roman" w:cs="Times New Roman"/>
          <w:b/>
        </w:rPr>
        <w:tab/>
        <w:t>Słownik pojęć</w:t>
      </w:r>
    </w:p>
    <w:p w14:paraId="1BBE7953" w14:textId="77777777" w:rsidR="00C4186C" w:rsidRPr="00240E80" w:rsidRDefault="00C4186C" w:rsidP="00C4186C">
      <w:pPr>
        <w:jc w:val="both"/>
        <w:rPr>
          <w:rFonts w:ascii="Times New Roman" w:hAnsi="Times New Roman" w:cs="Times New Roman"/>
          <w:b/>
        </w:rPr>
      </w:pPr>
    </w:p>
    <w:p w14:paraId="75412AC2" w14:textId="77777777" w:rsidR="00793317" w:rsidRPr="00240E80" w:rsidRDefault="00793317" w:rsidP="00AC0394">
      <w:pPr>
        <w:spacing w:line="240" w:lineRule="auto"/>
        <w:jc w:val="both"/>
        <w:rPr>
          <w:rFonts w:ascii="Times New Roman" w:hAnsi="Times New Roman" w:cs="Times New Roman"/>
          <w:b/>
        </w:rPr>
      </w:pPr>
    </w:p>
    <w:p w14:paraId="60124ADD" w14:textId="77777777" w:rsidR="00B31852" w:rsidRPr="00240E80" w:rsidRDefault="00B31852" w:rsidP="00AC0394">
      <w:pPr>
        <w:spacing w:line="240" w:lineRule="auto"/>
        <w:jc w:val="both"/>
        <w:rPr>
          <w:rFonts w:ascii="Times New Roman" w:hAnsi="Times New Roman" w:cs="Times New Roman"/>
          <w:b/>
        </w:rPr>
      </w:pPr>
    </w:p>
    <w:p w14:paraId="38CED9D3" w14:textId="77777777" w:rsidR="00B31852" w:rsidRPr="00240E80" w:rsidRDefault="00B31852" w:rsidP="00AC0394">
      <w:pPr>
        <w:spacing w:line="240" w:lineRule="auto"/>
        <w:jc w:val="both"/>
        <w:rPr>
          <w:rFonts w:ascii="Times New Roman" w:hAnsi="Times New Roman" w:cs="Times New Roman"/>
          <w:b/>
        </w:rPr>
      </w:pPr>
    </w:p>
    <w:p w14:paraId="72874FD0" w14:textId="77777777" w:rsidR="00B31852" w:rsidRPr="00240E80" w:rsidRDefault="00B31852" w:rsidP="00AC0394">
      <w:pPr>
        <w:spacing w:line="240" w:lineRule="auto"/>
        <w:jc w:val="both"/>
        <w:rPr>
          <w:rFonts w:ascii="Times New Roman" w:hAnsi="Times New Roman" w:cs="Times New Roman"/>
          <w:b/>
        </w:rPr>
      </w:pPr>
    </w:p>
    <w:p w14:paraId="4C0DC870" w14:textId="77777777" w:rsidR="00B31852" w:rsidRPr="00240E80" w:rsidRDefault="00B31852" w:rsidP="00AC0394">
      <w:pPr>
        <w:spacing w:line="240" w:lineRule="auto"/>
        <w:jc w:val="both"/>
        <w:rPr>
          <w:rFonts w:ascii="Times New Roman" w:hAnsi="Times New Roman" w:cs="Times New Roman"/>
          <w:b/>
        </w:rPr>
      </w:pPr>
    </w:p>
    <w:p w14:paraId="47CF3D7D" w14:textId="77777777" w:rsidR="00B31852" w:rsidRPr="00240E80" w:rsidRDefault="00B31852" w:rsidP="00AC0394">
      <w:pPr>
        <w:spacing w:line="240" w:lineRule="auto"/>
        <w:jc w:val="both"/>
        <w:rPr>
          <w:rFonts w:ascii="Times New Roman" w:hAnsi="Times New Roman" w:cs="Times New Roman"/>
          <w:b/>
        </w:rPr>
      </w:pPr>
    </w:p>
    <w:p w14:paraId="7476C537" w14:textId="77777777" w:rsidR="00B31852" w:rsidRPr="00240E80" w:rsidRDefault="00B31852" w:rsidP="00AC0394">
      <w:pPr>
        <w:spacing w:line="240" w:lineRule="auto"/>
        <w:jc w:val="both"/>
        <w:rPr>
          <w:rFonts w:ascii="Times New Roman" w:hAnsi="Times New Roman" w:cs="Times New Roman"/>
          <w:b/>
        </w:rPr>
      </w:pPr>
    </w:p>
    <w:p w14:paraId="0B78C2E6" w14:textId="77777777" w:rsidR="00B31852" w:rsidRPr="00240E80" w:rsidRDefault="00B31852" w:rsidP="00AC0394">
      <w:pPr>
        <w:spacing w:line="240" w:lineRule="auto"/>
        <w:jc w:val="both"/>
        <w:rPr>
          <w:rFonts w:ascii="Times New Roman" w:hAnsi="Times New Roman" w:cs="Times New Roman"/>
          <w:b/>
        </w:rPr>
      </w:pPr>
    </w:p>
    <w:p w14:paraId="32D9A508" w14:textId="77777777" w:rsidR="00B31852" w:rsidRPr="00240E80" w:rsidRDefault="00B31852" w:rsidP="00AC0394">
      <w:pPr>
        <w:spacing w:line="240" w:lineRule="auto"/>
        <w:jc w:val="both"/>
        <w:rPr>
          <w:rFonts w:ascii="Times New Roman" w:hAnsi="Times New Roman" w:cs="Times New Roman"/>
          <w:b/>
        </w:rPr>
      </w:pPr>
    </w:p>
    <w:p w14:paraId="629CF594" w14:textId="4ADD524D" w:rsidR="00B31852" w:rsidRDefault="00B31852" w:rsidP="00AC0394">
      <w:pPr>
        <w:spacing w:line="240" w:lineRule="auto"/>
        <w:jc w:val="both"/>
        <w:rPr>
          <w:rFonts w:ascii="Times New Roman" w:hAnsi="Times New Roman" w:cs="Times New Roman"/>
          <w:b/>
        </w:rPr>
      </w:pPr>
    </w:p>
    <w:p w14:paraId="27AB21AD" w14:textId="77777777" w:rsidR="007E1488" w:rsidRPr="00240E80" w:rsidRDefault="007E1488" w:rsidP="00AC0394">
      <w:pPr>
        <w:spacing w:line="240" w:lineRule="auto"/>
        <w:jc w:val="both"/>
        <w:rPr>
          <w:rFonts w:ascii="Times New Roman" w:hAnsi="Times New Roman" w:cs="Times New Roman"/>
          <w:b/>
        </w:rPr>
      </w:pPr>
    </w:p>
    <w:p w14:paraId="3A860828" w14:textId="77777777" w:rsidR="00462138" w:rsidRPr="00240E80" w:rsidRDefault="00FD26E5" w:rsidP="00AC0394">
      <w:pPr>
        <w:spacing w:line="240" w:lineRule="auto"/>
        <w:jc w:val="both"/>
        <w:rPr>
          <w:rFonts w:ascii="Times New Roman" w:hAnsi="Times New Roman" w:cs="Times New Roman"/>
          <w:b/>
        </w:rPr>
      </w:pPr>
      <w:r w:rsidRPr="00240E80">
        <w:rPr>
          <w:rFonts w:ascii="Times New Roman" w:hAnsi="Times New Roman" w:cs="Times New Roman"/>
          <w:b/>
        </w:rPr>
        <w:lastRenderedPageBreak/>
        <w:t>A</w:t>
      </w:r>
      <w:r w:rsidR="00C643FF" w:rsidRPr="00240E80">
        <w:rPr>
          <w:rFonts w:ascii="Times New Roman" w:hAnsi="Times New Roman" w:cs="Times New Roman"/>
          <w:b/>
        </w:rPr>
        <w:t>. PROCEDURY</w:t>
      </w:r>
      <w:r w:rsidR="00EE2226" w:rsidRPr="00240E80">
        <w:rPr>
          <w:rFonts w:ascii="Times New Roman" w:hAnsi="Times New Roman" w:cs="Times New Roman"/>
          <w:b/>
        </w:rPr>
        <w:t xml:space="preserve"> </w:t>
      </w:r>
      <w:r w:rsidR="00D1454B" w:rsidRPr="00240E80">
        <w:rPr>
          <w:rFonts w:ascii="Times New Roman" w:hAnsi="Times New Roman" w:cs="Times New Roman"/>
          <w:b/>
        </w:rPr>
        <w:t xml:space="preserve">STOWARZYSZENIA </w:t>
      </w:r>
      <w:r w:rsidR="00EE2226" w:rsidRPr="00240E80">
        <w:rPr>
          <w:rFonts w:ascii="Times New Roman" w:hAnsi="Times New Roman" w:cs="Times New Roman"/>
          <w:b/>
        </w:rPr>
        <w:t>LOKALNEJ GRUPY DZIAŁANIA</w:t>
      </w:r>
      <w:r w:rsidR="00D1454B" w:rsidRPr="00240E80">
        <w:rPr>
          <w:rFonts w:ascii="Times New Roman" w:hAnsi="Times New Roman" w:cs="Times New Roman"/>
          <w:b/>
        </w:rPr>
        <w:t xml:space="preserve"> „ZIEMIA WIELUŃSKO-SIERADZKA”</w:t>
      </w:r>
    </w:p>
    <w:p w14:paraId="42F3B4C2" w14:textId="77777777" w:rsidR="009B6753" w:rsidRPr="00240E80" w:rsidRDefault="00042C54" w:rsidP="00AC0394">
      <w:pPr>
        <w:spacing w:line="240" w:lineRule="auto"/>
        <w:jc w:val="both"/>
        <w:rPr>
          <w:rFonts w:ascii="Times New Roman" w:hAnsi="Times New Roman" w:cs="Times New Roman"/>
          <w:b/>
        </w:rPr>
      </w:pPr>
      <w:r w:rsidRPr="00240E80">
        <w:rPr>
          <w:rFonts w:ascii="Times New Roman" w:hAnsi="Times New Roman" w:cs="Times New Roman"/>
          <w:b/>
        </w:rPr>
        <w:t xml:space="preserve">1. </w:t>
      </w:r>
      <w:r w:rsidR="00AC0394" w:rsidRPr="00240E80">
        <w:rPr>
          <w:rFonts w:ascii="Times New Roman" w:hAnsi="Times New Roman" w:cs="Times New Roman"/>
          <w:b/>
        </w:rPr>
        <w:t xml:space="preserve">Procedura </w:t>
      </w:r>
      <w:r w:rsidR="003E3EFC" w:rsidRPr="00240E80">
        <w:rPr>
          <w:rFonts w:ascii="Times New Roman" w:hAnsi="Times New Roman" w:cs="Times New Roman"/>
          <w:b/>
        </w:rPr>
        <w:t>ogł</w:t>
      </w:r>
      <w:r w:rsidR="00A226CD" w:rsidRPr="00240E80">
        <w:rPr>
          <w:rFonts w:ascii="Times New Roman" w:hAnsi="Times New Roman" w:cs="Times New Roman"/>
          <w:b/>
        </w:rPr>
        <w:t xml:space="preserve">oszenia </w:t>
      </w:r>
      <w:r w:rsidR="00E7156A" w:rsidRPr="00240E80">
        <w:rPr>
          <w:rFonts w:ascii="Times New Roman" w:hAnsi="Times New Roman" w:cs="Times New Roman"/>
          <w:b/>
        </w:rPr>
        <w:t xml:space="preserve">naboru </w:t>
      </w:r>
      <w:r w:rsidR="009B6753" w:rsidRPr="00240E80">
        <w:rPr>
          <w:rFonts w:ascii="Times New Roman" w:hAnsi="Times New Roman" w:cs="Times New Roman"/>
          <w:b/>
        </w:rPr>
        <w:t>wniosków.</w:t>
      </w:r>
    </w:p>
    <w:p w14:paraId="1A6A423B" w14:textId="77777777" w:rsidR="00F943B4" w:rsidRPr="00240E80" w:rsidRDefault="00F943B4" w:rsidP="00F943B4">
      <w:pPr>
        <w:spacing w:line="240" w:lineRule="auto"/>
        <w:jc w:val="both"/>
        <w:rPr>
          <w:rFonts w:ascii="Times New Roman" w:hAnsi="Times New Roman" w:cs="Times New Roman"/>
        </w:rPr>
      </w:pPr>
      <w:r w:rsidRPr="00240E80">
        <w:rPr>
          <w:rFonts w:ascii="Times New Roman" w:hAnsi="Times New Roman" w:cs="Times New Roman"/>
        </w:rPr>
        <w:t>Przebieg procesu.</w:t>
      </w:r>
    </w:p>
    <w:p w14:paraId="797B9D68" w14:textId="77777777" w:rsidR="00801876" w:rsidRPr="00240E80" w:rsidRDefault="00801876" w:rsidP="00801876">
      <w:pPr>
        <w:pStyle w:val="Akapitzlist"/>
        <w:numPr>
          <w:ilvl w:val="0"/>
          <w:numId w:val="23"/>
        </w:numPr>
        <w:spacing w:line="240" w:lineRule="auto"/>
        <w:ind w:left="0" w:firstLine="0"/>
        <w:jc w:val="both"/>
        <w:rPr>
          <w:rFonts w:ascii="Times New Roman" w:hAnsi="Times New Roman" w:cs="Times New Roman"/>
        </w:rPr>
      </w:pPr>
      <w:r w:rsidRPr="00240E80">
        <w:rPr>
          <w:rFonts w:ascii="Times New Roman" w:hAnsi="Times New Roman" w:cs="Times New Roman"/>
        </w:rPr>
        <w:t>LGD</w:t>
      </w:r>
      <w:r w:rsidR="00D1454B" w:rsidRPr="00240E80">
        <w:rPr>
          <w:rFonts w:ascii="Times New Roman" w:hAnsi="Times New Roman" w:cs="Times New Roman"/>
        </w:rPr>
        <w:t xml:space="preserve"> co najmniej</w:t>
      </w:r>
      <w:r w:rsidRPr="00240E80">
        <w:rPr>
          <w:rFonts w:ascii="Times New Roman" w:hAnsi="Times New Roman" w:cs="Times New Roman"/>
        </w:rPr>
        <w:t xml:space="preserve"> 30 dni przed dniem rozpoczęcia naboru uzgadnia termin z Zarządem Województwa w formie pisemnego wniosku.</w:t>
      </w:r>
      <w:r w:rsidR="001534A5" w:rsidRPr="00240E80">
        <w:rPr>
          <w:rFonts w:ascii="Times New Roman" w:hAnsi="Times New Roman" w:cs="Times New Roman"/>
        </w:rPr>
        <w:t xml:space="preserve"> </w:t>
      </w:r>
      <w:r w:rsidR="004C5552" w:rsidRPr="00240E80">
        <w:rPr>
          <w:rFonts w:ascii="Times New Roman" w:hAnsi="Times New Roman" w:cs="Times New Roman"/>
        </w:rPr>
        <w:t>Przed uzgodnieniem terminu LGD występuje do Zarządu Województwa z zapytaniem o wysokość dostępnych środków finansowych. Uzgodnienia wysokości środków finansowych na dany nabór wniosków o przyznanie pomocy nie jest konieczne w przypadku ogłaszania pierwszego naboru wniosków o przyznanie pomocy w ramach poddziałania.</w:t>
      </w:r>
    </w:p>
    <w:p w14:paraId="1652A608" w14:textId="77777777" w:rsidR="00F943B4" w:rsidRPr="00240E80" w:rsidRDefault="00801876" w:rsidP="00F943B4">
      <w:pPr>
        <w:spacing w:line="240" w:lineRule="auto"/>
        <w:jc w:val="both"/>
        <w:rPr>
          <w:rFonts w:ascii="Times New Roman" w:hAnsi="Times New Roman" w:cs="Times New Roman"/>
        </w:rPr>
      </w:pPr>
      <w:r w:rsidRPr="00240E80">
        <w:rPr>
          <w:rFonts w:ascii="Times New Roman" w:hAnsi="Times New Roman" w:cs="Times New Roman"/>
        </w:rPr>
        <w:t>b)</w:t>
      </w:r>
      <w:r w:rsidR="00F943B4" w:rsidRPr="00240E80">
        <w:rPr>
          <w:rFonts w:ascii="Times New Roman" w:hAnsi="Times New Roman" w:cs="Times New Roman"/>
        </w:rPr>
        <w:t xml:space="preserve"> zgromadzenie wszystkich niezbędnych dokumentów do przeprowadzenia ogłoszenia naboru,</w:t>
      </w:r>
    </w:p>
    <w:p w14:paraId="7BB82F22"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 xml:space="preserve">LGD przygotowuje komplet dokumentów dotyczących ogłaszanego naboru tj.: ogłoszenie o naborze*, wzór wniosku, wzór załączników do wniosku, kartę zgodności z LSR, kartę oceny według lokalnych kryteriów wyboru operacji, wzór umowy. LGD nadaje numer każdemu kolejnemu ogłoszeniu - naborowi wniosków np. 1/2016. Jeżeli nabór będzie prowadzony na przełomie dwóch lat </w:t>
      </w:r>
      <w:r w:rsidR="00D1454B" w:rsidRPr="00240E80">
        <w:rPr>
          <w:rFonts w:ascii="Times New Roman" w:hAnsi="Times New Roman" w:cs="Times New Roman"/>
          <w:i/>
        </w:rPr>
        <w:t xml:space="preserve">np. </w:t>
      </w:r>
      <w:r w:rsidRPr="00240E80">
        <w:rPr>
          <w:rFonts w:ascii="Times New Roman" w:hAnsi="Times New Roman" w:cs="Times New Roman"/>
          <w:i/>
        </w:rPr>
        <w:t>(2016/</w:t>
      </w:r>
      <w:proofErr w:type="gramStart"/>
      <w:r w:rsidRPr="00240E80">
        <w:rPr>
          <w:rFonts w:ascii="Times New Roman" w:hAnsi="Times New Roman" w:cs="Times New Roman"/>
          <w:i/>
        </w:rPr>
        <w:t>2017)-</w:t>
      </w:r>
      <w:proofErr w:type="gramEnd"/>
      <w:r w:rsidRPr="00240E80">
        <w:rPr>
          <w:rFonts w:ascii="Times New Roman" w:hAnsi="Times New Roman" w:cs="Times New Roman"/>
          <w:i/>
        </w:rPr>
        <w:t xml:space="preserve"> ogłoszenie o naborze otrzymuje numer ostatniego roku trwania naboru: 1/2017.</w:t>
      </w:r>
    </w:p>
    <w:p w14:paraId="63F52E53"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*ogłoszenie o naborze (załącznik nr 1 do procedur) zawiera, m.in:</w:t>
      </w:r>
    </w:p>
    <w:p w14:paraId="4FFF1379"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 xml:space="preserve">- termin i miejsce i forma składania wniosków </w:t>
      </w:r>
      <w:r w:rsidR="0005018C" w:rsidRPr="00240E80">
        <w:rPr>
          <w:rFonts w:ascii="Times New Roman" w:hAnsi="Times New Roman" w:cs="Times New Roman"/>
          <w:i/>
        </w:rPr>
        <w:t xml:space="preserve">o przyznanie pomocy </w:t>
      </w:r>
      <w:r w:rsidRPr="00240E80">
        <w:rPr>
          <w:rFonts w:ascii="Times New Roman" w:hAnsi="Times New Roman" w:cs="Times New Roman"/>
          <w:i/>
        </w:rPr>
        <w:t>(termin nie krótszy niż 14 dni i nie dłuższy niż 30 dni);</w:t>
      </w:r>
    </w:p>
    <w:p w14:paraId="079AE353" w14:textId="77777777" w:rsidR="00801876" w:rsidRPr="00240E80" w:rsidRDefault="00801876" w:rsidP="00F943B4">
      <w:pPr>
        <w:spacing w:line="240" w:lineRule="auto"/>
        <w:jc w:val="both"/>
        <w:rPr>
          <w:rFonts w:ascii="Times New Roman" w:hAnsi="Times New Roman" w:cs="Times New Roman"/>
          <w:i/>
        </w:rPr>
      </w:pPr>
      <w:r w:rsidRPr="00240E80">
        <w:rPr>
          <w:rFonts w:ascii="Times New Roman" w:hAnsi="Times New Roman" w:cs="Times New Roman"/>
          <w:i/>
        </w:rPr>
        <w:t>- forma wsparcia,</w:t>
      </w:r>
    </w:p>
    <w:p w14:paraId="5C0F9CE0"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 xml:space="preserve">- określony zakres tematyczny </w:t>
      </w:r>
      <w:r w:rsidR="001534A5" w:rsidRPr="00240E80">
        <w:rPr>
          <w:rFonts w:ascii="Times New Roman" w:hAnsi="Times New Roman" w:cs="Times New Roman"/>
          <w:i/>
        </w:rPr>
        <w:t xml:space="preserve">naboru uszczegółowiony </w:t>
      </w:r>
      <w:r w:rsidR="004C5552" w:rsidRPr="00240E80">
        <w:rPr>
          <w:rFonts w:ascii="Times New Roman" w:hAnsi="Times New Roman" w:cs="Times New Roman"/>
          <w:i/>
        </w:rPr>
        <w:t>w § 2 ust.1 pkt. 2 Rozporządzenia</w:t>
      </w:r>
      <w:r w:rsidR="003607C4" w:rsidRPr="00240E80">
        <w:rPr>
          <w:rFonts w:ascii="Times New Roman" w:hAnsi="Times New Roman" w:cs="Times New Roman"/>
          <w:i/>
        </w:rPr>
        <w:t xml:space="preserve"> z dnia 24.09.2015r.</w:t>
      </w:r>
    </w:p>
    <w:p w14:paraId="5E022047" w14:textId="77777777" w:rsidR="00801876" w:rsidRPr="00240E80" w:rsidRDefault="00801876" w:rsidP="00F943B4">
      <w:pPr>
        <w:spacing w:line="240" w:lineRule="auto"/>
        <w:jc w:val="both"/>
        <w:rPr>
          <w:rFonts w:ascii="Times New Roman" w:hAnsi="Times New Roman" w:cs="Times New Roman"/>
          <w:i/>
        </w:rPr>
      </w:pPr>
      <w:r w:rsidRPr="00240E80">
        <w:rPr>
          <w:rFonts w:ascii="Times New Roman" w:hAnsi="Times New Roman" w:cs="Times New Roman"/>
          <w:i/>
        </w:rPr>
        <w:t>- warunki udzielenia wsparcia;</w:t>
      </w:r>
    </w:p>
    <w:p w14:paraId="129D3B02" w14:textId="77777777" w:rsidR="00801876" w:rsidRPr="00240E80" w:rsidRDefault="005723E6" w:rsidP="00F943B4">
      <w:pPr>
        <w:spacing w:line="240" w:lineRule="auto"/>
        <w:jc w:val="both"/>
        <w:rPr>
          <w:rFonts w:ascii="Times New Roman" w:hAnsi="Times New Roman" w:cs="Times New Roman"/>
          <w:i/>
        </w:rPr>
      </w:pPr>
      <w:r w:rsidRPr="00240E80">
        <w:rPr>
          <w:rFonts w:ascii="Times New Roman" w:hAnsi="Times New Roman" w:cs="Times New Roman"/>
          <w:i/>
        </w:rPr>
        <w:t>- kryteria wyboru operacji wraz ze wskazaniem minimalnej liczby punktów, której uzyskanie jest warunkiem wyboru operacji;</w:t>
      </w:r>
    </w:p>
    <w:p w14:paraId="34ED6ED4" w14:textId="77777777" w:rsidR="000A72CE" w:rsidRPr="00240E80" w:rsidRDefault="000A72CE" w:rsidP="00F943B4">
      <w:pPr>
        <w:spacing w:line="240" w:lineRule="auto"/>
        <w:jc w:val="both"/>
        <w:rPr>
          <w:rFonts w:ascii="Times New Roman" w:hAnsi="Times New Roman" w:cs="Times New Roman"/>
          <w:i/>
        </w:rPr>
      </w:pPr>
      <w:r w:rsidRPr="00240E80">
        <w:rPr>
          <w:rFonts w:ascii="Times New Roman" w:hAnsi="Times New Roman" w:cs="Times New Roman"/>
          <w:i/>
        </w:rPr>
        <w:t>- informacje o wymaganych dokumentach potwierdzających spełnienie warunków udzielen</w:t>
      </w:r>
      <w:r w:rsidR="005723E6" w:rsidRPr="00240E80">
        <w:rPr>
          <w:rFonts w:ascii="Times New Roman" w:hAnsi="Times New Roman" w:cs="Times New Roman"/>
          <w:i/>
        </w:rPr>
        <w:t>ia wsparcia oraz kryteriów wyboru operacji</w:t>
      </w:r>
      <w:r w:rsidRPr="00240E80">
        <w:rPr>
          <w:rFonts w:ascii="Times New Roman" w:hAnsi="Times New Roman" w:cs="Times New Roman"/>
          <w:i/>
        </w:rPr>
        <w:t>;</w:t>
      </w:r>
    </w:p>
    <w:p w14:paraId="13C19036" w14:textId="77777777" w:rsidR="00F943B4" w:rsidRPr="00240E80" w:rsidRDefault="005723E6" w:rsidP="00F943B4">
      <w:pPr>
        <w:spacing w:line="240" w:lineRule="auto"/>
        <w:jc w:val="both"/>
        <w:rPr>
          <w:rFonts w:ascii="Times New Roman" w:hAnsi="Times New Roman" w:cs="Times New Roman"/>
          <w:i/>
        </w:rPr>
      </w:pPr>
      <w:r w:rsidRPr="00240E80">
        <w:rPr>
          <w:rFonts w:ascii="Times New Roman" w:hAnsi="Times New Roman" w:cs="Times New Roman"/>
          <w:i/>
        </w:rPr>
        <w:t>- wskazanie wysokości limitu środków w ramach ogłaszanego naboru;</w:t>
      </w:r>
    </w:p>
    <w:p w14:paraId="03C62F41"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 xml:space="preserve">- wskazanie miejsca upublicznienia opisu kryteriów wyboru </w:t>
      </w:r>
      <w:r w:rsidR="0005018C" w:rsidRPr="00240E80">
        <w:rPr>
          <w:rFonts w:ascii="Times New Roman" w:hAnsi="Times New Roman" w:cs="Times New Roman"/>
          <w:i/>
        </w:rPr>
        <w:t>wnioskodawców</w:t>
      </w:r>
      <w:r w:rsidRPr="00240E80">
        <w:rPr>
          <w:rFonts w:ascii="Times New Roman" w:hAnsi="Times New Roman" w:cs="Times New Roman"/>
          <w:i/>
        </w:rPr>
        <w:t xml:space="preserve"> oraz zasad przyznawania punktów za spełnienie danego kryterium (np. link do miejsca publikacji tych kryteriów lub zasad); </w:t>
      </w:r>
    </w:p>
    <w:p w14:paraId="650F769A" w14:textId="5B0C5997" w:rsidR="0005018C"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 xml:space="preserve">- </w:t>
      </w:r>
      <w:r w:rsidR="000A72CE" w:rsidRPr="00240E80">
        <w:rPr>
          <w:rFonts w:ascii="Times New Roman" w:hAnsi="Times New Roman" w:cs="Times New Roman"/>
          <w:i/>
        </w:rPr>
        <w:t>informacje o udostępnieniu LSR</w:t>
      </w:r>
      <w:r w:rsidR="005723E6" w:rsidRPr="00240E80">
        <w:rPr>
          <w:rFonts w:ascii="Times New Roman" w:hAnsi="Times New Roman" w:cs="Times New Roman"/>
          <w:i/>
        </w:rPr>
        <w:t>, formularza wniosku o udzielenie wsparcia, formularza wniosku o</w:t>
      </w:r>
      <w:r w:rsidR="007E1488">
        <w:rPr>
          <w:rFonts w:ascii="Times New Roman" w:hAnsi="Times New Roman" w:cs="Times New Roman"/>
          <w:i/>
        </w:rPr>
        <w:t> </w:t>
      </w:r>
      <w:r w:rsidR="005723E6" w:rsidRPr="00240E80">
        <w:rPr>
          <w:rFonts w:ascii="Times New Roman" w:hAnsi="Times New Roman" w:cs="Times New Roman"/>
          <w:i/>
        </w:rPr>
        <w:t>płatność, formularza umowy o udzielenie wsparcia</w:t>
      </w:r>
      <w:r w:rsidR="000A72CE" w:rsidRPr="00240E80">
        <w:rPr>
          <w:rFonts w:ascii="Times New Roman" w:hAnsi="Times New Roman" w:cs="Times New Roman"/>
          <w:i/>
        </w:rPr>
        <w:t xml:space="preserve"> i innych dokumentów;</w:t>
      </w:r>
    </w:p>
    <w:p w14:paraId="1D45CF4F"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 nazwę i adres instytucji właściwej do udzielania informacji o naborze wniosków o</w:t>
      </w:r>
      <w:r w:rsidR="0005018C" w:rsidRPr="00240E80">
        <w:rPr>
          <w:rFonts w:ascii="Times New Roman" w:hAnsi="Times New Roman" w:cs="Times New Roman"/>
          <w:i/>
        </w:rPr>
        <w:t xml:space="preserve"> przyznanie pomocy</w:t>
      </w:r>
      <w:r w:rsidRPr="00240E80">
        <w:rPr>
          <w:rFonts w:ascii="Times New Roman" w:hAnsi="Times New Roman" w:cs="Times New Roman"/>
          <w:i/>
        </w:rPr>
        <w:t>.</w:t>
      </w:r>
    </w:p>
    <w:p w14:paraId="1A2EC99E" w14:textId="48138E4F" w:rsidR="001641CF" w:rsidRPr="00240E80" w:rsidRDefault="001641CF" w:rsidP="00F943B4">
      <w:pPr>
        <w:spacing w:line="240" w:lineRule="auto"/>
        <w:jc w:val="both"/>
        <w:rPr>
          <w:rFonts w:ascii="Times New Roman" w:hAnsi="Times New Roman" w:cs="Times New Roman"/>
          <w:i/>
        </w:rPr>
      </w:pPr>
      <w:r w:rsidRPr="00240E80">
        <w:rPr>
          <w:rFonts w:ascii="Times New Roman" w:hAnsi="Times New Roman" w:cs="Times New Roman"/>
          <w:i/>
        </w:rPr>
        <w:t>LGD w ramach planowanego naboru może wprowadzić dodatkowe warunki udzielenia wsparcia, o</w:t>
      </w:r>
      <w:r w:rsidR="007E1488">
        <w:rPr>
          <w:rFonts w:ascii="Times New Roman" w:hAnsi="Times New Roman" w:cs="Times New Roman"/>
          <w:i/>
        </w:rPr>
        <w:t> </w:t>
      </w:r>
      <w:r w:rsidRPr="00240E80">
        <w:rPr>
          <w:rFonts w:ascii="Times New Roman" w:hAnsi="Times New Roman" w:cs="Times New Roman"/>
          <w:i/>
        </w:rPr>
        <w:t>których mowa w art. 19 ust. 4 pkt. 2 lit. a ustawy RLKS, które podlegają uprzedniemu zatwierdzeniu przez Zarząd Województwa</w:t>
      </w:r>
      <w:r w:rsidR="00855E66" w:rsidRPr="00240E80">
        <w:rPr>
          <w:rFonts w:ascii="Times New Roman" w:hAnsi="Times New Roman" w:cs="Times New Roman"/>
          <w:i/>
        </w:rPr>
        <w:t xml:space="preserve"> i wynika to z aktualnego stanu wdrażania LSR. Skutkiem niespełnienia dodatkowych warunków udzielenia wsparcia jest niewybranie wniosku do dofinansowania i</w:t>
      </w:r>
      <w:r w:rsidR="007E1488">
        <w:rPr>
          <w:rFonts w:ascii="Times New Roman" w:hAnsi="Times New Roman" w:cs="Times New Roman"/>
          <w:i/>
        </w:rPr>
        <w:t> </w:t>
      </w:r>
      <w:r w:rsidR="00855E66" w:rsidRPr="00240E80">
        <w:rPr>
          <w:rFonts w:ascii="Times New Roman" w:hAnsi="Times New Roman" w:cs="Times New Roman"/>
          <w:i/>
        </w:rPr>
        <w:t>umieszczenie go na liście wniosków niewybranych do finansowania z uwagi na niezgodność z LSR i</w:t>
      </w:r>
      <w:r w:rsidR="007E1488">
        <w:rPr>
          <w:rFonts w:ascii="Times New Roman" w:hAnsi="Times New Roman" w:cs="Times New Roman"/>
          <w:i/>
        </w:rPr>
        <w:t> </w:t>
      </w:r>
      <w:r w:rsidR="00855E66" w:rsidRPr="00240E80">
        <w:rPr>
          <w:rFonts w:ascii="Times New Roman" w:hAnsi="Times New Roman" w:cs="Times New Roman"/>
          <w:i/>
        </w:rPr>
        <w:t>warunkami udzielenia wsparcia podanymi w ogłoszeniu.</w:t>
      </w:r>
    </w:p>
    <w:p w14:paraId="0FF9638E" w14:textId="77777777" w:rsidR="00F943B4" w:rsidRPr="00240E80" w:rsidRDefault="00666A7E" w:rsidP="00F943B4">
      <w:pPr>
        <w:spacing w:line="240" w:lineRule="auto"/>
        <w:jc w:val="both"/>
        <w:rPr>
          <w:rFonts w:ascii="Times New Roman" w:hAnsi="Times New Roman" w:cs="Times New Roman"/>
        </w:rPr>
      </w:pPr>
      <w:r w:rsidRPr="00240E80">
        <w:rPr>
          <w:rFonts w:ascii="Times New Roman" w:hAnsi="Times New Roman" w:cs="Times New Roman"/>
        </w:rPr>
        <w:t>c</w:t>
      </w:r>
      <w:r w:rsidR="00F943B4" w:rsidRPr="00240E80">
        <w:rPr>
          <w:rFonts w:ascii="Times New Roman" w:hAnsi="Times New Roman" w:cs="Times New Roman"/>
        </w:rPr>
        <w:t>) podanie do publicznej wiadomości ogłoszenia o naborze,</w:t>
      </w:r>
    </w:p>
    <w:p w14:paraId="6D6CF80E"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 xml:space="preserve">LGD nie wcześniej niż 30 dni i nie później niż 14 dni przed planowanym terminem rozpoczęcia biegu terminu składania wniosków </w:t>
      </w:r>
      <w:r w:rsidR="0005018C" w:rsidRPr="00240E80">
        <w:rPr>
          <w:rFonts w:ascii="Times New Roman" w:hAnsi="Times New Roman" w:cs="Times New Roman"/>
          <w:i/>
        </w:rPr>
        <w:t xml:space="preserve">o przyznanie pomocy </w:t>
      </w:r>
      <w:r w:rsidRPr="00240E80">
        <w:rPr>
          <w:rFonts w:ascii="Times New Roman" w:hAnsi="Times New Roman" w:cs="Times New Roman"/>
          <w:i/>
        </w:rPr>
        <w:t>podaje do publicznej wiadomości - za pośrednictwem swojej strony internetowej - ogłoszenie o planowanym naborze. Ogłoszenie zostaje oznaczone znacznikiem czasu publikowanego materiału. LGD na potwierdzenie podania do publicznej wiadomości ogłoszenia (zachowanie terminów) drukuje opublikowane ogłoszenie.</w:t>
      </w:r>
    </w:p>
    <w:p w14:paraId="08751724"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lastRenderedPageBreak/>
        <w:t>Ogłoszenie zawiera wszystkie wymagane informacje (zgodnie z załącznikiem nr 1 do procedur) oraz dokumentację naboru. Dokumenty są dostępne do pobrania w formie elektroniczne</w:t>
      </w:r>
      <w:r w:rsidR="00024422" w:rsidRPr="00240E80">
        <w:rPr>
          <w:rFonts w:ascii="Times New Roman" w:hAnsi="Times New Roman" w:cs="Times New Roman"/>
          <w:i/>
        </w:rPr>
        <w:t>j</w:t>
      </w:r>
      <w:r w:rsidRPr="00240E80">
        <w:rPr>
          <w:rFonts w:ascii="Times New Roman" w:hAnsi="Times New Roman" w:cs="Times New Roman"/>
          <w:i/>
        </w:rPr>
        <w:t>. Ogłoszenie wraz z dokumentacją dostępne jest</w:t>
      </w:r>
      <w:r w:rsidR="002C680D" w:rsidRPr="00240E80">
        <w:rPr>
          <w:rFonts w:ascii="Times New Roman" w:hAnsi="Times New Roman" w:cs="Times New Roman"/>
          <w:i/>
        </w:rPr>
        <w:t xml:space="preserve"> w aktualnościach</w:t>
      </w:r>
      <w:r w:rsidRPr="00240E80">
        <w:rPr>
          <w:rFonts w:ascii="Times New Roman" w:hAnsi="Times New Roman" w:cs="Times New Roman"/>
          <w:i/>
        </w:rPr>
        <w:t xml:space="preserve"> na stronie internetowej do końca prowadzenia danego naboru. </w:t>
      </w:r>
    </w:p>
    <w:p w14:paraId="0F0582D8"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Czas trwania naboru, LGD ustalona mini</w:t>
      </w:r>
      <w:r w:rsidR="001534A5" w:rsidRPr="00240E80">
        <w:rPr>
          <w:rFonts w:ascii="Times New Roman" w:hAnsi="Times New Roman" w:cs="Times New Roman"/>
          <w:i/>
        </w:rPr>
        <w:t xml:space="preserve">malnie na 14 </w:t>
      </w:r>
      <w:proofErr w:type="gramStart"/>
      <w:r w:rsidR="001534A5" w:rsidRPr="00240E80">
        <w:rPr>
          <w:rFonts w:ascii="Times New Roman" w:hAnsi="Times New Roman" w:cs="Times New Roman"/>
          <w:i/>
        </w:rPr>
        <w:t>dni</w:t>
      </w:r>
      <w:proofErr w:type="gramEnd"/>
      <w:r w:rsidR="001534A5" w:rsidRPr="00240E80">
        <w:rPr>
          <w:rFonts w:ascii="Times New Roman" w:hAnsi="Times New Roman" w:cs="Times New Roman"/>
          <w:i/>
        </w:rPr>
        <w:t xml:space="preserve"> </w:t>
      </w:r>
      <w:r w:rsidR="000A72CE" w:rsidRPr="00240E80">
        <w:rPr>
          <w:rFonts w:ascii="Times New Roman" w:hAnsi="Times New Roman" w:cs="Times New Roman"/>
          <w:i/>
        </w:rPr>
        <w:t xml:space="preserve"> lecz nie dłużej niż 30 dni.</w:t>
      </w:r>
    </w:p>
    <w:p w14:paraId="617945E0"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Po publikacji dokumentacji ogłoszenia na stronie internetowej LGD - nie ma możliwości zmiany treści ogłoszenia i kryteriów wyboru.</w:t>
      </w:r>
    </w:p>
    <w:p w14:paraId="047A7F11"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Dokumentacja naboru dostępna jest również w wersji papierowej w biurze LGD.</w:t>
      </w:r>
    </w:p>
    <w:p w14:paraId="6A6956BC" w14:textId="77777777" w:rsidR="00F943B4" w:rsidRPr="00240E80" w:rsidRDefault="00666A7E" w:rsidP="00F943B4">
      <w:pPr>
        <w:spacing w:line="240" w:lineRule="auto"/>
        <w:jc w:val="both"/>
        <w:rPr>
          <w:rFonts w:ascii="Times New Roman" w:hAnsi="Times New Roman" w:cs="Times New Roman"/>
        </w:rPr>
      </w:pPr>
      <w:r w:rsidRPr="00240E80">
        <w:rPr>
          <w:rFonts w:ascii="Times New Roman" w:hAnsi="Times New Roman" w:cs="Times New Roman"/>
        </w:rPr>
        <w:t>d</w:t>
      </w:r>
      <w:r w:rsidR="00F943B4" w:rsidRPr="00240E80">
        <w:rPr>
          <w:rFonts w:ascii="Times New Roman" w:hAnsi="Times New Roman" w:cs="Times New Roman"/>
        </w:rPr>
        <w:t>) archiwizacja ogłoszenia o naborze.</w:t>
      </w:r>
    </w:p>
    <w:p w14:paraId="663166E7" w14:textId="77777777" w:rsidR="00F943B4" w:rsidRPr="00240E80" w:rsidRDefault="00F943B4" w:rsidP="00F943B4">
      <w:pPr>
        <w:spacing w:line="240" w:lineRule="auto"/>
        <w:jc w:val="both"/>
        <w:rPr>
          <w:rFonts w:ascii="Times New Roman" w:hAnsi="Times New Roman" w:cs="Times New Roman"/>
          <w:i/>
        </w:rPr>
      </w:pPr>
      <w:r w:rsidRPr="00240E80">
        <w:rPr>
          <w:rFonts w:ascii="Times New Roman" w:hAnsi="Times New Roman" w:cs="Times New Roman"/>
          <w:i/>
        </w:rPr>
        <w:t>LGD na potwierdzenie zachowania terminów i poprawności dokonania ogłoszenia - archiwizuje wydruk ze strony internetowej wraz z dokumentacją (w formie papierowej) danego naboru</w:t>
      </w:r>
      <w:r w:rsidR="00C95722" w:rsidRPr="00240E80">
        <w:rPr>
          <w:rFonts w:ascii="Times New Roman" w:hAnsi="Times New Roman" w:cs="Times New Roman"/>
          <w:i/>
        </w:rPr>
        <w:t>.</w:t>
      </w:r>
      <w:r w:rsidRPr="00240E80">
        <w:rPr>
          <w:rFonts w:ascii="Times New Roman" w:hAnsi="Times New Roman" w:cs="Times New Roman"/>
          <w:i/>
        </w:rPr>
        <w:t xml:space="preserve"> </w:t>
      </w:r>
      <w:r w:rsidR="001534A5" w:rsidRPr="00240E80">
        <w:rPr>
          <w:rFonts w:ascii="Times New Roman" w:hAnsi="Times New Roman" w:cs="Times New Roman"/>
          <w:i/>
        </w:rPr>
        <w:t xml:space="preserve">Po zakończonym naborze </w:t>
      </w:r>
      <w:r w:rsidR="00C95722" w:rsidRPr="00240E80">
        <w:rPr>
          <w:rFonts w:ascii="Times New Roman" w:hAnsi="Times New Roman" w:cs="Times New Roman"/>
          <w:i/>
        </w:rPr>
        <w:t>LGD p</w:t>
      </w:r>
      <w:r w:rsidRPr="00240E80">
        <w:rPr>
          <w:rFonts w:ascii="Times New Roman" w:hAnsi="Times New Roman" w:cs="Times New Roman"/>
          <w:i/>
        </w:rPr>
        <w:t>rzenosi ogłoszenie (na swojej stronie internetowej) z bieżących aktualności lub bieżących ogłoszeń o konkursach do działu: archiwum. Dział archiwum zakładany jest po zakończeniu pierwszego naboru</w:t>
      </w:r>
      <w:r w:rsidR="00024422" w:rsidRPr="00240E80">
        <w:rPr>
          <w:rFonts w:ascii="Times New Roman" w:hAnsi="Times New Roman" w:cs="Times New Roman"/>
          <w:i/>
        </w:rPr>
        <w:t xml:space="preserve">. </w:t>
      </w:r>
      <w:r w:rsidRPr="00240E80">
        <w:rPr>
          <w:rFonts w:ascii="Times New Roman" w:hAnsi="Times New Roman" w:cs="Times New Roman"/>
          <w:i/>
        </w:rPr>
        <w:t>LGD zamieszcza w nim wszystkie ogłoszenia zakończonych naborów.</w:t>
      </w:r>
      <w:r w:rsidR="000A72CE" w:rsidRPr="00240E80">
        <w:rPr>
          <w:rFonts w:ascii="Times New Roman" w:hAnsi="Times New Roman" w:cs="Times New Roman"/>
          <w:i/>
        </w:rPr>
        <w:t xml:space="preserve"> LGD archiwizuje ogłoszenie do końca 2028r.</w:t>
      </w:r>
      <w:r w:rsidRPr="00240E80">
        <w:rPr>
          <w:rFonts w:ascii="Times New Roman" w:hAnsi="Times New Roman" w:cs="Times New Roman"/>
          <w:i/>
        </w:rPr>
        <w:t xml:space="preserve">   </w:t>
      </w:r>
    </w:p>
    <w:p w14:paraId="10458862" w14:textId="77777777" w:rsidR="00DB757E" w:rsidRPr="00240E80" w:rsidRDefault="00DB757E" w:rsidP="00846090">
      <w:pPr>
        <w:spacing w:line="240" w:lineRule="auto"/>
        <w:jc w:val="both"/>
        <w:rPr>
          <w:rFonts w:ascii="Times New Roman" w:hAnsi="Times New Roman" w:cs="Times New Roman"/>
          <w:b/>
        </w:rPr>
      </w:pPr>
    </w:p>
    <w:p w14:paraId="568DD09F" w14:textId="77777777" w:rsidR="00FD26E5" w:rsidRPr="00240E80" w:rsidRDefault="0086217F" w:rsidP="00FD26E5">
      <w:pPr>
        <w:spacing w:line="240" w:lineRule="auto"/>
        <w:jc w:val="both"/>
        <w:rPr>
          <w:rFonts w:ascii="Times New Roman" w:hAnsi="Times New Roman" w:cs="Times New Roman"/>
          <w:b/>
        </w:rPr>
      </w:pPr>
      <w:r w:rsidRPr="00240E80">
        <w:rPr>
          <w:rFonts w:ascii="Times New Roman" w:hAnsi="Times New Roman" w:cs="Times New Roman"/>
          <w:b/>
        </w:rPr>
        <w:t>2</w:t>
      </w:r>
      <w:r w:rsidR="00042C54" w:rsidRPr="00240E80">
        <w:rPr>
          <w:rFonts w:ascii="Times New Roman" w:hAnsi="Times New Roman" w:cs="Times New Roman"/>
          <w:b/>
        </w:rPr>
        <w:t xml:space="preserve">. </w:t>
      </w:r>
      <w:r w:rsidR="00FD26E5" w:rsidRPr="00240E80">
        <w:rPr>
          <w:rFonts w:ascii="Times New Roman" w:hAnsi="Times New Roman" w:cs="Times New Roman"/>
          <w:b/>
        </w:rPr>
        <w:t>Procedura - przyjęcie wniosku (wpływ do biura)</w:t>
      </w:r>
      <w:r w:rsidR="004B6034" w:rsidRPr="00240E80">
        <w:rPr>
          <w:rFonts w:ascii="Times New Roman" w:hAnsi="Times New Roman" w:cs="Times New Roman"/>
          <w:b/>
        </w:rPr>
        <w:t>.</w:t>
      </w:r>
    </w:p>
    <w:p w14:paraId="1989465F" w14:textId="77777777" w:rsidR="0005018C" w:rsidRPr="00240E80" w:rsidRDefault="0005018C" w:rsidP="0005018C">
      <w:pPr>
        <w:spacing w:line="240" w:lineRule="auto"/>
        <w:jc w:val="both"/>
        <w:rPr>
          <w:rFonts w:ascii="Times New Roman" w:hAnsi="Times New Roman" w:cs="Times New Roman"/>
        </w:rPr>
      </w:pPr>
      <w:r w:rsidRPr="00240E80">
        <w:rPr>
          <w:rFonts w:ascii="Times New Roman" w:hAnsi="Times New Roman" w:cs="Times New Roman"/>
        </w:rPr>
        <w:t>Przebieg procesu.</w:t>
      </w:r>
    </w:p>
    <w:p w14:paraId="425D5F7C" w14:textId="77777777" w:rsidR="0005018C" w:rsidRPr="00240E80" w:rsidRDefault="0005018C" w:rsidP="0005018C">
      <w:pPr>
        <w:spacing w:line="240" w:lineRule="auto"/>
        <w:jc w:val="both"/>
        <w:rPr>
          <w:rFonts w:ascii="Times New Roman" w:hAnsi="Times New Roman" w:cs="Times New Roman"/>
        </w:rPr>
      </w:pPr>
      <w:r w:rsidRPr="00240E80">
        <w:rPr>
          <w:rFonts w:ascii="Times New Roman" w:hAnsi="Times New Roman" w:cs="Times New Roman"/>
        </w:rPr>
        <w:t>a) umożliwienie wnioskodawcom w nieprzerwany sposób możliwości złożenia wniosku,</w:t>
      </w:r>
    </w:p>
    <w:p w14:paraId="13250200"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LGD po otrzymaniu zgody Zarządu Województwa na ogłoszenie naboru – otwiera, w ustalonych ramach czasowych, nabór. LGD zapewnia dostępność - możliwość składania wniosków o przyznanie pomocy w wersji papierowej - w czasie zgodnym z podawanym w ogłoszeniu o naborze - w biurze LGD. Nie przewiduje się możliwości składania wniosków w biurze LGD przed i po wyznaczonych god</w:t>
      </w:r>
      <w:r w:rsidR="008314FE" w:rsidRPr="00240E80">
        <w:rPr>
          <w:rFonts w:ascii="Times New Roman" w:hAnsi="Times New Roman" w:cs="Times New Roman"/>
          <w:i/>
        </w:rPr>
        <w:t>zinach</w:t>
      </w:r>
      <w:r w:rsidRPr="00240E80">
        <w:rPr>
          <w:rFonts w:ascii="Times New Roman" w:hAnsi="Times New Roman" w:cs="Times New Roman"/>
          <w:i/>
        </w:rPr>
        <w:t xml:space="preserve">. LGD zwraca uwagę, aby godzina przyjęcia ostatniego z wniosków </w:t>
      </w:r>
      <w:r w:rsidR="003B376E" w:rsidRPr="00240E80">
        <w:rPr>
          <w:rFonts w:ascii="Times New Roman" w:hAnsi="Times New Roman" w:cs="Times New Roman"/>
          <w:i/>
        </w:rPr>
        <w:t xml:space="preserve">o przyznanie pomocy </w:t>
      </w:r>
      <w:r w:rsidRPr="00240E80">
        <w:rPr>
          <w:rFonts w:ascii="Times New Roman" w:hAnsi="Times New Roman" w:cs="Times New Roman"/>
          <w:i/>
        </w:rPr>
        <w:t xml:space="preserve">nie była </w:t>
      </w:r>
      <w:proofErr w:type="gramStart"/>
      <w:r w:rsidRPr="00240E80">
        <w:rPr>
          <w:rFonts w:ascii="Times New Roman" w:hAnsi="Times New Roman" w:cs="Times New Roman"/>
          <w:i/>
        </w:rPr>
        <w:t>późniejsza,</w:t>
      </w:r>
      <w:proofErr w:type="gramEnd"/>
      <w:r w:rsidRPr="00240E80">
        <w:rPr>
          <w:rFonts w:ascii="Times New Roman" w:hAnsi="Times New Roman" w:cs="Times New Roman"/>
          <w:i/>
        </w:rPr>
        <w:t xml:space="preserve"> niż graniczna godzina zamknięcia naboru.</w:t>
      </w:r>
    </w:p>
    <w:p w14:paraId="0DCA6756"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W przypadku dużej liczby oczekujących </w:t>
      </w:r>
      <w:r w:rsidR="003B376E" w:rsidRPr="00240E80">
        <w:rPr>
          <w:rFonts w:ascii="Times New Roman" w:hAnsi="Times New Roman" w:cs="Times New Roman"/>
          <w:i/>
        </w:rPr>
        <w:t>wnioskodawców</w:t>
      </w:r>
      <w:r w:rsidRPr="00240E80">
        <w:rPr>
          <w:rFonts w:ascii="Times New Roman" w:hAnsi="Times New Roman" w:cs="Times New Roman"/>
          <w:i/>
        </w:rPr>
        <w:t xml:space="preserve"> - dopuszcza się przyjmowanie wniosków - równolegle przez wszystkich upoważnionych pracowników. Uzgodnienia pomiędzy przyjmującymi wymaga indywidualny numer nadawany każdemu z wniosków oraz godzina przyjęcia wniosku. </w:t>
      </w:r>
    </w:p>
    <w:p w14:paraId="28EAFD99" w14:textId="77777777" w:rsidR="0005018C" w:rsidRPr="00240E80" w:rsidRDefault="0005018C" w:rsidP="0005018C">
      <w:pPr>
        <w:spacing w:line="240" w:lineRule="auto"/>
        <w:jc w:val="both"/>
        <w:rPr>
          <w:rFonts w:ascii="Times New Roman" w:hAnsi="Times New Roman" w:cs="Times New Roman"/>
        </w:rPr>
      </w:pPr>
      <w:r w:rsidRPr="00240E80">
        <w:rPr>
          <w:rFonts w:ascii="Times New Roman" w:hAnsi="Times New Roman" w:cs="Times New Roman"/>
        </w:rPr>
        <w:t>b) przyjęcie wniosku - weryfikacja wstępna,</w:t>
      </w:r>
    </w:p>
    <w:p w14:paraId="5A0FA8A1" w14:textId="77777777" w:rsidR="0005018C" w:rsidRPr="00240E80" w:rsidRDefault="003B376E" w:rsidP="0005018C">
      <w:pPr>
        <w:spacing w:line="240" w:lineRule="auto"/>
        <w:jc w:val="both"/>
        <w:rPr>
          <w:rFonts w:ascii="Times New Roman" w:hAnsi="Times New Roman" w:cs="Times New Roman"/>
          <w:i/>
        </w:rPr>
      </w:pPr>
      <w:r w:rsidRPr="00240E80">
        <w:rPr>
          <w:rFonts w:ascii="Times New Roman" w:hAnsi="Times New Roman" w:cs="Times New Roman"/>
          <w:i/>
        </w:rPr>
        <w:t>Wnioskodawca</w:t>
      </w:r>
      <w:r w:rsidR="0005018C" w:rsidRPr="00240E80">
        <w:rPr>
          <w:rFonts w:ascii="Times New Roman" w:hAnsi="Times New Roman" w:cs="Times New Roman"/>
          <w:i/>
        </w:rPr>
        <w:t xml:space="preserve"> kieruje się do wskazanego - wyznaczonego pracownika odpowiedzialnego za przyjmowanie wniosków w ramach prowadzonego konkursu. Przekazuje pracownikowi komplet dokumentów dot. naboru. (dwa egzemplarze wniosku wraz z załącznikami</w:t>
      </w:r>
      <w:r w:rsidR="008314FE" w:rsidRPr="00240E80">
        <w:rPr>
          <w:rFonts w:ascii="Times New Roman" w:hAnsi="Times New Roman" w:cs="Times New Roman"/>
          <w:i/>
        </w:rPr>
        <w:t xml:space="preserve"> oraz wersje elektroniczną wniosku</w:t>
      </w:r>
      <w:r w:rsidR="0005018C" w:rsidRPr="00240E80">
        <w:rPr>
          <w:rFonts w:ascii="Times New Roman" w:hAnsi="Times New Roman" w:cs="Times New Roman"/>
          <w:i/>
        </w:rPr>
        <w:t>).</w:t>
      </w:r>
    </w:p>
    <w:p w14:paraId="25C4FE5C" w14:textId="77777777" w:rsidR="001534A5" w:rsidRPr="00240E80" w:rsidRDefault="001534A5" w:rsidP="0005018C">
      <w:pPr>
        <w:spacing w:line="240" w:lineRule="auto"/>
        <w:jc w:val="both"/>
        <w:rPr>
          <w:rFonts w:ascii="Times New Roman" w:hAnsi="Times New Roman" w:cs="Times New Roman"/>
          <w:i/>
        </w:rPr>
      </w:pPr>
      <w:r w:rsidRPr="00240E80">
        <w:rPr>
          <w:rFonts w:ascii="Times New Roman" w:hAnsi="Times New Roman" w:cs="Times New Roman"/>
          <w:i/>
        </w:rPr>
        <w:t>W</w:t>
      </w:r>
      <w:r w:rsidR="00C95722" w:rsidRPr="00240E80">
        <w:rPr>
          <w:rFonts w:ascii="Times New Roman" w:hAnsi="Times New Roman" w:cs="Times New Roman"/>
          <w:i/>
        </w:rPr>
        <w:t xml:space="preserve">nioskodawca składa wniosek o przyznanie pomocy do LGD bezpośrednio tj. osobiście albo przez </w:t>
      </w:r>
      <w:proofErr w:type="gramStart"/>
      <w:r w:rsidR="00C95722" w:rsidRPr="00240E80">
        <w:rPr>
          <w:rFonts w:ascii="Times New Roman" w:hAnsi="Times New Roman" w:cs="Times New Roman"/>
          <w:i/>
        </w:rPr>
        <w:t>pełnomocnika</w:t>
      </w:r>
      <w:proofErr w:type="gramEnd"/>
      <w:r w:rsidR="00C95722" w:rsidRPr="00240E80">
        <w:rPr>
          <w:rFonts w:ascii="Times New Roman" w:hAnsi="Times New Roman" w:cs="Times New Roman"/>
          <w:i/>
        </w:rPr>
        <w:t xml:space="preserve"> albo przez osobę upoważnioną.</w:t>
      </w:r>
    </w:p>
    <w:p w14:paraId="115EC90B"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Pracownik LGD dokonuje wstępnej weryfikacji ilości składanych kompletów dokumentów </w:t>
      </w:r>
      <w:r w:rsidR="00C95722" w:rsidRPr="00240E80">
        <w:rPr>
          <w:rFonts w:ascii="Times New Roman" w:hAnsi="Times New Roman" w:cs="Times New Roman"/>
          <w:i/>
        </w:rPr>
        <w:t xml:space="preserve">               </w:t>
      </w:r>
      <w:proofErr w:type="gramStart"/>
      <w:r w:rsidR="00C95722" w:rsidRPr="00240E80">
        <w:rPr>
          <w:rFonts w:ascii="Times New Roman" w:hAnsi="Times New Roman" w:cs="Times New Roman"/>
          <w:i/>
        </w:rPr>
        <w:t xml:space="preserve">   </w:t>
      </w:r>
      <w:r w:rsidRPr="00240E80">
        <w:rPr>
          <w:rFonts w:ascii="Times New Roman" w:hAnsi="Times New Roman" w:cs="Times New Roman"/>
          <w:i/>
        </w:rPr>
        <w:t>(</w:t>
      </w:r>
      <w:proofErr w:type="gramEnd"/>
      <w:r w:rsidRPr="00240E80">
        <w:rPr>
          <w:rFonts w:ascii="Times New Roman" w:hAnsi="Times New Roman" w:cs="Times New Roman"/>
          <w:i/>
        </w:rPr>
        <w:t>2 egzemplarze), oryginalności form</w:t>
      </w:r>
      <w:r w:rsidR="008314FE" w:rsidRPr="00240E80">
        <w:rPr>
          <w:rFonts w:ascii="Times New Roman" w:hAnsi="Times New Roman" w:cs="Times New Roman"/>
          <w:i/>
        </w:rPr>
        <w:t>ularzy, zatwierdzenia formularze</w:t>
      </w:r>
      <w:r w:rsidRPr="00240E80">
        <w:rPr>
          <w:rFonts w:ascii="Times New Roman" w:hAnsi="Times New Roman" w:cs="Times New Roman"/>
          <w:i/>
        </w:rPr>
        <w:t xml:space="preserve"> podpisem.  </w:t>
      </w:r>
    </w:p>
    <w:p w14:paraId="7C53789E" w14:textId="77777777" w:rsidR="0005018C" w:rsidRPr="00240E80" w:rsidRDefault="0005018C" w:rsidP="0005018C">
      <w:pPr>
        <w:spacing w:line="240" w:lineRule="auto"/>
        <w:jc w:val="both"/>
        <w:rPr>
          <w:rFonts w:ascii="Times New Roman" w:hAnsi="Times New Roman" w:cs="Times New Roman"/>
        </w:rPr>
      </w:pPr>
      <w:r w:rsidRPr="00240E80">
        <w:rPr>
          <w:rFonts w:ascii="Times New Roman" w:hAnsi="Times New Roman" w:cs="Times New Roman"/>
        </w:rPr>
        <w:t>c) weryfikacja oryginalności i ilości załączników - potwierdzenie za zgodność z oryginałem,</w:t>
      </w:r>
    </w:p>
    <w:p w14:paraId="29474C7F" w14:textId="7D7DE9EA"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Pracownik LGD weryfikuje zgodność składanej kopii załącznika z posiadanym przez </w:t>
      </w:r>
      <w:r w:rsidR="003B376E" w:rsidRPr="00240E80">
        <w:rPr>
          <w:rFonts w:ascii="Times New Roman" w:hAnsi="Times New Roman" w:cs="Times New Roman"/>
          <w:i/>
        </w:rPr>
        <w:t>wnioskodawcę</w:t>
      </w:r>
      <w:r w:rsidRPr="00240E80">
        <w:rPr>
          <w:rFonts w:ascii="Times New Roman" w:hAnsi="Times New Roman" w:cs="Times New Roman"/>
          <w:i/>
        </w:rPr>
        <w:t xml:space="preserve"> oryginałem dokumentu. Po skutecznej weryfikacji potwierdza każdą kopię za zgodność z oryginałem - przystawiając odpowiednią pieczęć zawierającą: dane LGD, sformułowanie: "za zgodność z</w:t>
      </w:r>
      <w:r w:rsidR="007E1488">
        <w:rPr>
          <w:rFonts w:ascii="Times New Roman" w:hAnsi="Times New Roman" w:cs="Times New Roman"/>
          <w:i/>
        </w:rPr>
        <w:t> </w:t>
      </w:r>
      <w:r w:rsidRPr="00240E80">
        <w:rPr>
          <w:rFonts w:ascii="Times New Roman" w:hAnsi="Times New Roman" w:cs="Times New Roman"/>
          <w:i/>
        </w:rPr>
        <w:t>oryginałem", bieżąca datę, imienne oznaczenie osoby potwierdzającej (możliwe rozwiązanie: jedna pieczęć zawierająca: dane LGD, sformułowanie: "za</w:t>
      </w:r>
      <w:r w:rsidR="008314FE" w:rsidRPr="00240E80">
        <w:rPr>
          <w:rFonts w:ascii="Times New Roman" w:hAnsi="Times New Roman" w:cs="Times New Roman"/>
          <w:i/>
        </w:rPr>
        <w:t xml:space="preserve"> zgodność z oryginałem", bieżącą</w:t>
      </w:r>
      <w:r w:rsidRPr="00240E80">
        <w:rPr>
          <w:rFonts w:ascii="Times New Roman" w:hAnsi="Times New Roman" w:cs="Times New Roman"/>
          <w:i/>
        </w:rPr>
        <w:t xml:space="preserve"> datę i</w:t>
      </w:r>
      <w:r w:rsidR="007E1488">
        <w:rPr>
          <w:rFonts w:ascii="Times New Roman" w:hAnsi="Times New Roman" w:cs="Times New Roman"/>
          <w:i/>
        </w:rPr>
        <w:t> </w:t>
      </w:r>
      <w:r w:rsidRPr="00240E80">
        <w:rPr>
          <w:rFonts w:ascii="Times New Roman" w:hAnsi="Times New Roman" w:cs="Times New Roman"/>
          <w:i/>
        </w:rPr>
        <w:t xml:space="preserve">dodatkową pieczęć imienną osoby potwierdzającej).  </w:t>
      </w:r>
    </w:p>
    <w:p w14:paraId="2F4E6ACC"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Potwierdzenia wymagają wszystkie strony zawierające dane. Nie potwierdza się za zgodność pustych stron. </w:t>
      </w:r>
    </w:p>
    <w:p w14:paraId="6E63D299" w14:textId="71D268B5"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lastRenderedPageBreak/>
        <w:t>Dopuszcza się - w przypadku dokumentu zwartego (zszytego, spiętego), jednolitego i</w:t>
      </w:r>
      <w:r w:rsidR="007E1488">
        <w:rPr>
          <w:rFonts w:ascii="Times New Roman" w:hAnsi="Times New Roman" w:cs="Times New Roman"/>
          <w:i/>
        </w:rPr>
        <w:t> </w:t>
      </w:r>
      <w:r w:rsidRPr="00240E80">
        <w:rPr>
          <w:rFonts w:ascii="Times New Roman" w:hAnsi="Times New Roman" w:cs="Times New Roman"/>
          <w:i/>
        </w:rPr>
        <w:t>wielostronicowego (np. dokumentacja techniczna, kosztorys inwestorski, itp.): ponumerowanie wszystkich stron w kolejności (dokonuje pracownik LGD), opatrzenie pierwszej i ostatniej strony pieczęcią zawierającą: dane LGD, sformułowanie: "za zgodność z oryginałem od strony 1 do strony ...", bieżąca datę, imienne oznaczenie osoby potwierdzającej.</w:t>
      </w:r>
    </w:p>
    <w:p w14:paraId="06932428"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Pracownik weryfikuje na tym etapie zgodności załączników z listą załączników - oznacza każdy załącznik (załącznik wielostronicowy - otrzymuje jeden numer) - numerem kolejnym, np.: z-1, z-2, z-3...z-n. Liczbę składnych załączników odnotowuje się na pierwszej stronie wniosku aplikacyjnego.   </w:t>
      </w:r>
    </w:p>
    <w:p w14:paraId="55DECDA6" w14:textId="77777777" w:rsidR="0005018C" w:rsidRPr="00240E80" w:rsidRDefault="0005018C" w:rsidP="0005018C">
      <w:pPr>
        <w:spacing w:line="240" w:lineRule="auto"/>
        <w:jc w:val="both"/>
        <w:rPr>
          <w:rFonts w:ascii="Times New Roman" w:hAnsi="Times New Roman" w:cs="Times New Roman"/>
        </w:rPr>
      </w:pPr>
      <w:r w:rsidRPr="00240E80">
        <w:rPr>
          <w:rFonts w:ascii="Times New Roman" w:hAnsi="Times New Roman" w:cs="Times New Roman"/>
        </w:rPr>
        <w:t>d) potwierdzenie wpływu wniosku</w:t>
      </w:r>
    </w:p>
    <w:p w14:paraId="5F843F35"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Po weryfikacji wstępnej, potwierdzeniu dokumentów za zgodność z oryginałem, zliczeniu ilości załączników - odpowiedzialny pracownik dokonuje potwierdzenia przyjęcia wniosku - na jednym ze składanych oryginałów. </w:t>
      </w:r>
    </w:p>
    <w:p w14:paraId="6F79AF4A" w14:textId="3B548893"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W tym celu wypełnia pola: data i godzina przyjęcia wniosku*, znak sprawy (indywidualny numer wniosku), potwierdzenie liczby załączonych dokumentów oraz składa czytelny podpis wraz z</w:t>
      </w:r>
      <w:r w:rsidR="007E1488">
        <w:rPr>
          <w:rFonts w:ascii="Times New Roman" w:hAnsi="Times New Roman" w:cs="Times New Roman"/>
          <w:i/>
        </w:rPr>
        <w:t> </w:t>
      </w:r>
      <w:r w:rsidRPr="00240E80">
        <w:rPr>
          <w:rFonts w:ascii="Times New Roman" w:hAnsi="Times New Roman" w:cs="Times New Roman"/>
          <w:i/>
        </w:rPr>
        <w:t xml:space="preserve">przystawieniem pieczęci LGD. Dopuszcza się w polu potwierdzenia przystawnie imiennej pieczęci pracownika LGD i złożenie parafki. </w:t>
      </w:r>
    </w:p>
    <w:p w14:paraId="2A469E53"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*data i godzina przyjęcia wniosku - niezbędna w przypadku, gdy dwa wnioski </w:t>
      </w:r>
      <w:r w:rsidR="003B376E" w:rsidRPr="00240E80">
        <w:rPr>
          <w:rFonts w:ascii="Times New Roman" w:hAnsi="Times New Roman" w:cs="Times New Roman"/>
          <w:i/>
        </w:rPr>
        <w:t xml:space="preserve">o przyznanie pomocy </w:t>
      </w:r>
      <w:r w:rsidRPr="00240E80">
        <w:rPr>
          <w:rFonts w:ascii="Times New Roman" w:hAnsi="Times New Roman" w:cs="Times New Roman"/>
          <w:i/>
        </w:rPr>
        <w:t>otrzymają taką samą ocenę punktową w trakcie procesu oceny przez Radę. Wówczas pozycję wyższą na tworzonej liście rankingowej obejmuje wniosek z wcześniejszą datą lub godziną przyjęcia.</w:t>
      </w:r>
    </w:p>
    <w:p w14:paraId="7234941E"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Po potwierdzeniu przyjęcia wniosku, pracownik LGD przyjmujący wniosek wykonuje dwie kserokopie pierwszej strony (zawierającej potwierdzenie wpływu wniosku). Jedna kserokopia przekazywana jest </w:t>
      </w:r>
      <w:r w:rsidR="003B376E" w:rsidRPr="00240E80">
        <w:rPr>
          <w:rFonts w:ascii="Times New Roman" w:hAnsi="Times New Roman" w:cs="Times New Roman"/>
          <w:i/>
        </w:rPr>
        <w:t>wnioskodawcy</w:t>
      </w:r>
      <w:r w:rsidRPr="00240E80">
        <w:rPr>
          <w:rFonts w:ascii="Times New Roman" w:hAnsi="Times New Roman" w:cs="Times New Roman"/>
          <w:i/>
        </w:rPr>
        <w:t>, druga dołączana jest do drugiego egzemplarza wniosku.</w:t>
      </w:r>
    </w:p>
    <w:p w14:paraId="6623250D"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 Jeżeli </w:t>
      </w:r>
      <w:r w:rsidR="003B376E" w:rsidRPr="00240E80">
        <w:rPr>
          <w:rFonts w:ascii="Times New Roman" w:hAnsi="Times New Roman" w:cs="Times New Roman"/>
          <w:i/>
        </w:rPr>
        <w:t>wnioskodawca</w:t>
      </w:r>
      <w:r w:rsidRPr="00240E80">
        <w:rPr>
          <w:rFonts w:ascii="Times New Roman" w:hAnsi="Times New Roman" w:cs="Times New Roman"/>
          <w:i/>
        </w:rPr>
        <w:t xml:space="preserve"> posiada własną wersję wniosku (kopię oryginału) - dopuszcza się potwierdzenie wpływu na jego egzemplarzu, jednakże wskazuje się do stosowania - kserokopię potwierdzenia.</w:t>
      </w:r>
    </w:p>
    <w:p w14:paraId="6D516220" w14:textId="77777777" w:rsidR="0005018C" w:rsidRPr="00240E80" w:rsidRDefault="0005018C" w:rsidP="0005018C">
      <w:pPr>
        <w:spacing w:line="240" w:lineRule="auto"/>
        <w:jc w:val="both"/>
        <w:rPr>
          <w:rFonts w:ascii="Times New Roman" w:hAnsi="Times New Roman" w:cs="Times New Roman"/>
        </w:rPr>
      </w:pPr>
      <w:r w:rsidRPr="00240E80">
        <w:rPr>
          <w:rFonts w:ascii="Times New Roman" w:hAnsi="Times New Roman" w:cs="Times New Roman"/>
        </w:rPr>
        <w:t>e) wpisanie wniosku do rejestru wniosków,</w:t>
      </w:r>
    </w:p>
    <w:p w14:paraId="662E4FDF" w14:textId="77777777" w:rsidR="0005018C"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 xml:space="preserve">Po dokonaniu potwierdzenia wpływu wniosku - upoważniony pracownik dokonuje wpisu do rejestru wniosków pozostający w dokumentacji LGD (dokument elektroniczny – załącznik nr </w:t>
      </w:r>
      <w:r w:rsidR="007C46C5" w:rsidRPr="00240E80">
        <w:rPr>
          <w:rFonts w:ascii="Times New Roman" w:hAnsi="Times New Roman" w:cs="Times New Roman"/>
          <w:i/>
        </w:rPr>
        <w:t>2</w:t>
      </w:r>
      <w:r w:rsidRPr="00240E80">
        <w:rPr>
          <w:rFonts w:ascii="Times New Roman" w:hAnsi="Times New Roman" w:cs="Times New Roman"/>
          <w:i/>
        </w:rPr>
        <w:t xml:space="preserve"> do procedur</w:t>
      </w:r>
      <w:r w:rsidR="003B376E" w:rsidRPr="00240E80">
        <w:rPr>
          <w:rFonts w:ascii="Times New Roman" w:hAnsi="Times New Roman" w:cs="Times New Roman"/>
          <w:i/>
        </w:rPr>
        <w:t>)</w:t>
      </w:r>
      <w:r w:rsidRPr="00240E80">
        <w:rPr>
          <w:rFonts w:ascii="Times New Roman" w:hAnsi="Times New Roman" w:cs="Times New Roman"/>
          <w:i/>
        </w:rPr>
        <w:t xml:space="preserve">. Wpis do rejestru stosuje się w przypadku wszystkich składanych wniosków w kolejności przyjęcia w ramach danego naboru. Po zakończeniu wprowadzania wniosków do rejestru - rejestr jest drukowany i dołączany do dokumentacji naboru. </w:t>
      </w:r>
    </w:p>
    <w:p w14:paraId="19BB0DBC" w14:textId="19F740CF" w:rsidR="00BF4701" w:rsidRPr="00240E80" w:rsidRDefault="0005018C" w:rsidP="0005018C">
      <w:pPr>
        <w:spacing w:line="240" w:lineRule="auto"/>
        <w:jc w:val="both"/>
        <w:rPr>
          <w:rFonts w:ascii="Times New Roman" w:hAnsi="Times New Roman" w:cs="Times New Roman"/>
          <w:i/>
        </w:rPr>
      </w:pPr>
      <w:r w:rsidRPr="00240E80">
        <w:rPr>
          <w:rFonts w:ascii="Times New Roman" w:hAnsi="Times New Roman" w:cs="Times New Roman"/>
          <w:i/>
        </w:rPr>
        <w:t>Czynnością obowiązkową jest wprowadzenie do sytemu on-line (generatora) informacji o dacie i</w:t>
      </w:r>
      <w:r w:rsidR="007E1488">
        <w:rPr>
          <w:rFonts w:ascii="Times New Roman" w:hAnsi="Times New Roman" w:cs="Times New Roman"/>
          <w:i/>
        </w:rPr>
        <w:t> </w:t>
      </w:r>
      <w:r w:rsidRPr="00240E80">
        <w:rPr>
          <w:rFonts w:ascii="Times New Roman" w:hAnsi="Times New Roman" w:cs="Times New Roman"/>
          <w:i/>
        </w:rPr>
        <w:t xml:space="preserve">godzinie przyjęcia każdego wniosku. Informacje te potrzebne </w:t>
      </w:r>
      <w:r w:rsidR="00BF4701" w:rsidRPr="00240E80">
        <w:rPr>
          <w:rFonts w:ascii="Times New Roman" w:hAnsi="Times New Roman" w:cs="Times New Roman"/>
          <w:i/>
        </w:rPr>
        <w:t>w przypadku wniosków które uzyskały taką samą ilość punktów.</w:t>
      </w:r>
      <w:r w:rsidR="00575042" w:rsidRPr="00240E80">
        <w:rPr>
          <w:rFonts w:ascii="Times New Roman" w:hAnsi="Times New Roman" w:cs="Times New Roman"/>
          <w:i/>
        </w:rPr>
        <w:t xml:space="preserve"> Do systemu wczytywane są wnioski z płyt </w:t>
      </w:r>
      <w:proofErr w:type="gramStart"/>
      <w:r w:rsidR="00575042" w:rsidRPr="00240E80">
        <w:rPr>
          <w:rFonts w:ascii="Times New Roman" w:hAnsi="Times New Roman" w:cs="Times New Roman"/>
          <w:i/>
        </w:rPr>
        <w:t>CD</w:t>
      </w:r>
      <w:proofErr w:type="gramEnd"/>
      <w:r w:rsidR="00575042" w:rsidRPr="00240E80">
        <w:rPr>
          <w:rFonts w:ascii="Times New Roman" w:hAnsi="Times New Roman" w:cs="Times New Roman"/>
          <w:i/>
        </w:rPr>
        <w:t xml:space="preserve"> aby podczas oceny Rady członkowie mogli mieć podgląd na oceniany wniosek.</w:t>
      </w:r>
    </w:p>
    <w:p w14:paraId="380A921B" w14:textId="77777777" w:rsidR="0005018C" w:rsidRPr="00240E80" w:rsidRDefault="00BF4701" w:rsidP="0005018C">
      <w:pPr>
        <w:spacing w:line="240" w:lineRule="auto"/>
        <w:jc w:val="both"/>
        <w:rPr>
          <w:rFonts w:ascii="Times New Roman" w:hAnsi="Times New Roman" w:cs="Times New Roman"/>
          <w:i/>
        </w:rPr>
      </w:pPr>
      <w:r w:rsidRPr="00240E80">
        <w:rPr>
          <w:rFonts w:ascii="Times New Roman" w:hAnsi="Times New Roman" w:cs="Times New Roman"/>
          <w:i/>
        </w:rPr>
        <w:t xml:space="preserve"> </w:t>
      </w:r>
      <w:r w:rsidR="0005018C" w:rsidRPr="00240E80">
        <w:rPr>
          <w:rFonts w:ascii="Times New Roman" w:hAnsi="Times New Roman" w:cs="Times New Roman"/>
          <w:i/>
        </w:rPr>
        <w:t xml:space="preserve">Dodatkowo biuro LGD, po rejestracji wniosku - wypełnia obowiązkową sekcję na pierwszej stronie wniosku </w:t>
      </w:r>
      <w:r w:rsidR="003B376E" w:rsidRPr="00240E80">
        <w:rPr>
          <w:rFonts w:ascii="Times New Roman" w:hAnsi="Times New Roman" w:cs="Times New Roman"/>
          <w:i/>
        </w:rPr>
        <w:t xml:space="preserve">o przyznanie pomocy </w:t>
      </w:r>
      <w:r w:rsidR="0005018C" w:rsidRPr="00240E80">
        <w:rPr>
          <w:rFonts w:ascii="Times New Roman" w:hAnsi="Times New Roman" w:cs="Times New Roman"/>
          <w:i/>
        </w:rPr>
        <w:t>- dotyczącą udzielonego doradztwa, udziału wnioskodawcy w procesie konsultacji Lokalnej Strategii Rozwo</w:t>
      </w:r>
      <w:r w:rsidR="0051591B" w:rsidRPr="00240E80">
        <w:rPr>
          <w:rFonts w:ascii="Times New Roman" w:hAnsi="Times New Roman" w:cs="Times New Roman"/>
          <w:i/>
        </w:rPr>
        <w:t>ju, itp.</w:t>
      </w:r>
    </w:p>
    <w:p w14:paraId="0893E11E" w14:textId="77777777" w:rsidR="0005018C" w:rsidRPr="00240E80" w:rsidRDefault="0005018C" w:rsidP="0005018C">
      <w:pPr>
        <w:spacing w:line="240" w:lineRule="auto"/>
        <w:jc w:val="both"/>
        <w:rPr>
          <w:rFonts w:ascii="Times New Roman" w:hAnsi="Times New Roman" w:cs="Times New Roman"/>
        </w:rPr>
      </w:pPr>
      <w:r w:rsidRPr="00240E80">
        <w:rPr>
          <w:rFonts w:ascii="Times New Roman" w:hAnsi="Times New Roman" w:cs="Times New Roman"/>
        </w:rPr>
        <w:t>f) przekazanie do dalszej oceny.</w:t>
      </w:r>
    </w:p>
    <w:p w14:paraId="2C2FDE11" w14:textId="288E0A6C" w:rsidR="006F0776" w:rsidRPr="00240E80" w:rsidRDefault="0005018C" w:rsidP="00FE25B1">
      <w:pPr>
        <w:spacing w:line="240" w:lineRule="auto"/>
        <w:jc w:val="both"/>
        <w:rPr>
          <w:rFonts w:ascii="Times New Roman" w:hAnsi="Times New Roman" w:cs="Times New Roman"/>
          <w:i/>
        </w:rPr>
      </w:pPr>
      <w:r w:rsidRPr="00240E80">
        <w:rPr>
          <w:rFonts w:ascii="Times New Roman" w:hAnsi="Times New Roman" w:cs="Times New Roman"/>
          <w:i/>
        </w:rPr>
        <w:t>Pracownik LGD przyjmujący wnioski przekazuje kompletną dokumentację wszystkich przyjętych w</w:t>
      </w:r>
      <w:r w:rsidR="007E1488">
        <w:rPr>
          <w:rFonts w:ascii="Times New Roman" w:hAnsi="Times New Roman" w:cs="Times New Roman"/>
          <w:i/>
        </w:rPr>
        <w:t> </w:t>
      </w:r>
      <w:r w:rsidRPr="00240E80">
        <w:rPr>
          <w:rFonts w:ascii="Times New Roman" w:hAnsi="Times New Roman" w:cs="Times New Roman"/>
          <w:i/>
        </w:rPr>
        <w:t>naborze wniosków - poukładanych wg. numeru przyjęcia dołączając do nich rejestr wniosków - do dalszej oceny.</w:t>
      </w:r>
    </w:p>
    <w:p w14:paraId="4367056C" w14:textId="77777777" w:rsidR="00FE25B1" w:rsidRPr="00240E80" w:rsidRDefault="008006BB" w:rsidP="00FE25B1">
      <w:pPr>
        <w:spacing w:line="240" w:lineRule="auto"/>
        <w:jc w:val="both"/>
        <w:rPr>
          <w:rFonts w:ascii="Times New Roman" w:hAnsi="Times New Roman" w:cs="Times New Roman"/>
          <w:b/>
        </w:rPr>
      </w:pPr>
      <w:r w:rsidRPr="00240E80">
        <w:rPr>
          <w:rFonts w:ascii="Times New Roman" w:hAnsi="Times New Roman" w:cs="Times New Roman"/>
          <w:b/>
        </w:rPr>
        <w:t>3</w:t>
      </w:r>
      <w:r w:rsidR="00042C54" w:rsidRPr="00240E80">
        <w:rPr>
          <w:rFonts w:ascii="Times New Roman" w:hAnsi="Times New Roman" w:cs="Times New Roman"/>
          <w:b/>
        </w:rPr>
        <w:t xml:space="preserve">. </w:t>
      </w:r>
      <w:r w:rsidR="0051591B" w:rsidRPr="00240E80">
        <w:rPr>
          <w:rFonts w:ascii="Times New Roman" w:hAnsi="Times New Roman" w:cs="Times New Roman"/>
          <w:b/>
        </w:rPr>
        <w:t xml:space="preserve">Obsługa wniosku – </w:t>
      </w:r>
      <w:r w:rsidR="00F30374" w:rsidRPr="00240E80">
        <w:rPr>
          <w:rFonts w:ascii="Times New Roman" w:hAnsi="Times New Roman" w:cs="Times New Roman"/>
          <w:b/>
        </w:rPr>
        <w:t>ocena zgodności z LSR</w:t>
      </w:r>
    </w:p>
    <w:p w14:paraId="6247D281" w14:textId="77777777" w:rsidR="0051591B" w:rsidRPr="00240E80" w:rsidRDefault="0051591B" w:rsidP="0051591B">
      <w:pPr>
        <w:spacing w:line="240" w:lineRule="auto"/>
        <w:jc w:val="both"/>
        <w:rPr>
          <w:rFonts w:ascii="Times New Roman" w:hAnsi="Times New Roman" w:cs="Times New Roman"/>
        </w:rPr>
      </w:pPr>
      <w:r w:rsidRPr="00240E80">
        <w:rPr>
          <w:rFonts w:ascii="Times New Roman" w:hAnsi="Times New Roman" w:cs="Times New Roman"/>
        </w:rPr>
        <w:t>Przebieg procesu.</w:t>
      </w:r>
    </w:p>
    <w:p w14:paraId="786389A2" w14:textId="77777777" w:rsidR="00DC586D" w:rsidRPr="00240E80" w:rsidRDefault="00DC586D" w:rsidP="00DC586D">
      <w:pPr>
        <w:spacing w:line="240" w:lineRule="auto"/>
        <w:jc w:val="both"/>
        <w:rPr>
          <w:rFonts w:ascii="Times New Roman" w:hAnsi="Times New Roman" w:cs="Times New Roman"/>
        </w:rPr>
      </w:pPr>
      <w:r w:rsidRPr="00240E80">
        <w:rPr>
          <w:rFonts w:ascii="Times New Roman" w:hAnsi="Times New Roman" w:cs="Times New Roman"/>
        </w:rPr>
        <w:t>a). karta oceny wstępnej – wypełnienie karty</w:t>
      </w:r>
    </w:p>
    <w:p w14:paraId="1DA405D6" w14:textId="6CAE95E5" w:rsidR="00DC586D" w:rsidRPr="00240E80" w:rsidRDefault="00DC586D" w:rsidP="00DC586D">
      <w:pPr>
        <w:spacing w:line="240" w:lineRule="auto"/>
        <w:jc w:val="both"/>
        <w:rPr>
          <w:rFonts w:ascii="Times New Roman" w:hAnsi="Times New Roman" w:cs="Times New Roman"/>
        </w:rPr>
      </w:pPr>
      <w:r w:rsidRPr="00240E80">
        <w:rPr>
          <w:rFonts w:ascii="Times New Roman" w:hAnsi="Times New Roman" w:cs="Times New Roman"/>
        </w:rPr>
        <w:t>Przed przystąpieniem do czynności oceny wstępnej przez pracowników biura LGD (osoby weryfikujące) oraz członków Zarządu – Prezes/Wiceprezes (osoby zatwierdzające), wypełniana i</w:t>
      </w:r>
      <w:r w:rsidR="00E27997" w:rsidRPr="00240E80">
        <w:rPr>
          <w:rFonts w:ascii="Times New Roman" w:hAnsi="Times New Roman" w:cs="Times New Roman"/>
        </w:rPr>
        <w:t> </w:t>
      </w:r>
      <w:r w:rsidRPr="00240E80">
        <w:rPr>
          <w:rFonts w:ascii="Times New Roman" w:hAnsi="Times New Roman" w:cs="Times New Roman"/>
        </w:rPr>
        <w:t>podpisywana jest deklaracja bezstronności i poufności oraz unikania konfliktu interesu.</w:t>
      </w:r>
    </w:p>
    <w:p w14:paraId="3880B17E" w14:textId="52659903" w:rsidR="00DC586D" w:rsidRPr="00240E80" w:rsidRDefault="00DC586D" w:rsidP="00DC586D">
      <w:pPr>
        <w:spacing w:line="240" w:lineRule="auto"/>
        <w:jc w:val="both"/>
        <w:rPr>
          <w:rFonts w:ascii="Times New Roman" w:hAnsi="Times New Roman" w:cs="Times New Roman"/>
          <w:i/>
        </w:rPr>
      </w:pPr>
      <w:r w:rsidRPr="00240E80">
        <w:rPr>
          <w:rFonts w:ascii="Times New Roman" w:hAnsi="Times New Roman" w:cs="Times New Roman"/>
          <w:i/>
        </w:rPr>
        <w:lastRenderedPageBreak/>
        <w:t>Pracownik LGD upoważniony do dokonania wypełnienia kwarty oceny wstępnej - w czasie nie dłuższym niż</w:t>
      </w:r>
      <w:r w:rsidRPr="00240E80">
        <w:rPr>
          <w:rFonts w:ascii="Times New Roman" w:hAnsi="Times New Roman" w:cs="Times New Roman"/>
          <w:i/>
          <w:color w:val="FF0000"/>
        </w:rPr>
        <w:t xml:space="preserve"> </w:t>
      </w:r>
      <w:r w:rsidR="00725B4F" w:rsidRPr="00240E80">
        <w:rPr>
          <w:rFonts w:ascii="Times New Roman" w:hAnsi="Times New Roman" w:cs="Times New Roman"/>
          <w:i/>
          <w:color w:val="FF0000"/>
        </w:rPr>
        <w:t>1</w:t>
      </w:r>
      <w:r w:rsidR="00725B4F" w:rsidRPr="00240E80">
        <w:rPr>
          <w:rStyle w:val="selectable"/>
          <w:rFonts w:ascii="Times New Roman" w:hAnsi="Times New Roman" w:cs="Times New Roman"/>
          <w:i/>
          <w:iCs/>
          <w:color w:val="FF0000"/>
        </w:rPr>
        <w:t>4 dni kalendarzowych</w:t>
      </w:r>
      <w:r w:rsidR="00725B4F" w:rsidRPr="00240E80">
        <w:rPr>
          <w:rStyle w:val="selectable"/>
          <w:rFonts w:ascii="Times New Roman" w:hAnsi="Times New Roman" w:cs="Times New Roman"/>
          <w:i/>
          <w:iCs/>
        </w:rPr>
        <w:t xml:space="preserve"> </w:t>
      </w:r>
      <w:r w:rsidRPr="00240E80">
        <w:rPr>
          <w:rFonts w:ascii="Times New Roman" w:hAnsi="Times New Roman" w:cs="Times New Roman"/>
          <w:i/>
        </w:rPr>
        <w:t xml:space="preserve"> po zakończeniu naboru - analizuje w kolejności rejestrowej wszystkie wnioski o</w:t>
      </w:r>
      <w:r w:rsidR="00E27997" w:rsidRPr="00240E80">
        <w:rPr>
          <w:rFonts w:ascii="Times New Roman" w:hAnsi="Times New Roman" w:cs="Times New Roman"/>
          <w:i/>
        </w:rPr>
        <w:t> </w:t>
      </w:r>
      <w:r w:rsidRPr="00240E80">
        <w:rPr>
          <w:rFonts w:ascii="Times New Roman" w:hAnsi="Times New Roman" w:cs="Times New Roman"/>
          <w:i/>
        </w:rPr>
        <w:t>przyznanie pomocy, na podstawie karty oceny wstępnej zawartej w systemie on-line (karta oceny wstępnej – załącznik nr 5 do procedur). Do każdego wniosku pracownik biura podpisuje deklarację poufności.</w:t>
      </w:r>
    </w:p>
    <w:p w14:paraId="3C2604F1" w14:textId="77777777" w:rsidR="00DC586D" w:rsidRPr="00240E80" w:rsidRDefault="00DC586D" w:rsidP="00DC586D">
      <w:pPr>
        <w:spacing w:line="240" w:lineRule="auto"/>
        <w:jc w:val="both"/>
        <w:rPr>
          <w:rFonts w:ascii="Times New Roman" w:hAnsi="Times New Roman" w:cs="Times New Roman"/>
          <w:i/>
        </w:rPr>
      </w:pPr>
      <w:r w:rsidRPr="00240E80">
        <w:rPr>
          <w:rFonts w:ascii="Times New Roman" w:hAnsi="Times New Roman" w:cs="Times New Roman"/>
          <w:i/>
        </w:rPr>
        <w:t>Ocena dokonywana jest w zakresie:</w:t>
      </w:r>
    </w:p>
    <w:p w14:paraId="1998670C" w14:textId="6B4A7DAC" w:rsidR="00DC586D" w:rsidRPr="00240E80" w:rsidRDefault="00DC586D" w:rsidP="00DC586D">
      <w:pPr>
        <w:spacing w:line="240" w:lineRule="auto"/>
        <w:jc w:val="both"/>
        <w:rPr>
          <w:rFonts w:ascii="Times New Roman" w:hAnsi="Times New Roman" w:cs="Times New Roman"/>
          <w:i/>
        </w:rPr>
      </w:pPr>
      <w:r w:rsidRPr="00240E80">
        <w:rPr>
          <w:rFonts w:ascii="Times New Roman" w:hAnsi="Times New Roman" w:cs="Times New Roman"/>
          <w:i/>
        </w:rPr>
        <w:t xml:space="preserve">- zgodności dokumentów wskazanych (zaznaczonych) w formularzu wniosku o przyznanie pomocy, </w:t>
      </w:r>
      <w:r w:rsidR="00DD093F" w:rsidRPr="00240E80">
        <w:rPr>
          <w:rFonts w:ascii="Times New Roman" w:hAnsi="Times New Roman" w:cs="Times New Roman"/>
          <w:i/>
        </w:rPr>
        <w:t>a</w:t>
      </w:r>
      <w:r w:rsidR="00E27997" w:rsidRPr="00240E80">
        <w:rPr>
          <w:rFonts w:ascii="Times New Roman" w:hAnsi="Times New Roman" w:cs="Times New Roman"/>
          <w:i/>
        </w:rPr>
        <w:t> </w:t>
      </w:r>
      <w:r w:rsidR="00DD093F" w:rsidRPr="00240E80">
        <w:rPr>
          <w:rFonts w:ascii="Times New Roman" w:hAnsi="Times New Roman" w:cs="Times New Roman"/>
          <w:i/>
        </w:rPr>
        <w:t>złożonych przez wnioskodawcę,</w:t>
      </w:r>
    </w:p>
    <w:p w14:paraId="06B5F481" w14:textId="33F9B7A4" w:rsidR="00DD093F" w:rsidRPr="00240E80" w:rsidRDefault="00DD093F" w:rsidP="00DC586D">
      <w:pPr>
        <w:spacing w:line="240" w:lineRule="auto"/>
        <w:jc w:val="both"/>
        <w:rPr>
          <w:rFonts w:ascii="Times New Roman" w:hAnsi="Times New Roman" w:cs="Times New Roman"/>
          <w:i/>
        </w:rPr>
      </w:pPr>
      <w:r w:rsidRPr="00240E80">
        <w:rPr>
          <w:rFonts w:ascii="Times New Roman" w:hAnsi="Times New Roman" w:cs="Times New Roman"/>
          <w:i/>
        </w:rPr>
        <w:t>- zgodności załączonych przez wnioskodawcę wszystkich dokumentów obowiązkowych wynikających z</w:t>
      </w:r>
      <w:r w:rsidR="00E27997" w:rsidRPr="00240E80">
        <w:rPr>
          <w:rFonts w:ascii="Times New Roman" w:hAnsi="Times New Roman" w:cs="Times New Roman"/>
          <w:i/>
        </w:rPr>
        <w:t> </w:t>
      </w:r>
      <w:r w:rsidRPr="00240E80">
        <w:rPr>
          <w:rFonts w:ascii="Times New Roman" w:hAnsi="Times New Roman" w:cs="Times New Roman"/>
          <w:i/>
        </w:rPr>
        <w:t>formularza wniosku o przyznanie pomocy,</w:t>
      </w:r>
    </w:p>
    <w:p w14:paraId="0D71B4BC" w14:textId="77777777" w:rsidR="00DD093F" w:rsidRPr="00240E80" w:rsidRDefault="00DD093F" w:rsidP="00DC586D">
      <w:pPr>
        <w:spacing w:line="240" w:lineRule="auto"/>
        <w:jc w:val="both"/>
        <w:rPr>
          <w:rFonts w:ascii="Times New Roman" w:hAnsi="Times New Roman" w:cs="Times New Roman"/>
          <w:i/>
        </w:rPr>
      </w:pPr>
      <w:r w:rsidRPr="00240E80">
        <w:rPr>
          <w:rFonts w:ascii="Times New Roman" w:hAnsi="Times New Roman" w:cs="Times New Roman"/>
          <w:i/>
        </w:rPr>
        <w:t>- zbieżności informacji zawartych we wniosku o przyznanie pomocy oraz załącznikach.</w:t>
      </w:r>
    </w:p>
    <w:p w14:paraId="5E2F48CB" w14:textId="77777777" w:rsidR="00DC586D" w:rsidRPr="00240E80" w:rsidRDefault="00DD093F" w:rsidP="00DC586D">
      <w:pPr>
        <w:spacing w:line="240" w:lineRule="auto"/>
        <w:jc w:val="both"/>
        <w:rPr>
          <w:rFonts w:ascii="Times New Roman" w:hAnsi="Times New Roman" w:cs="Times New Roman"/>
          <w:i/>
        </w:rPr>
      </w:pPr>
      <w:r w:rsidRPr="00240E80">
        <w:rPr>
          <w:rFonts w:ascii="Times New Roman" w:hAnsi="Times New Roman" w:cs="Times New Roman"/>
          <w:i/>
        </w:rPr>
        <w:t>Spełnienie każdego z kryteriów lub niespełnienie kryteriów jest odnotowane w karcie oceny wstępnej.</w:t>
      </w:r>
    </w:p>
    <w:p w14:paraId="57086BF0" w14:textId="77777777" w:rsidR="00BD07A4" w:rsidRPr="00240E80" w:rsidRDefault="00BD07A4" w:rsidP="00DC586D">
      <w:pPr>
        <w:spacing w:line="240" w:lineRule="auto"/>
        <w:jc w:val="both"/>
        <w:rPr>
          <w:rFonts w:ascii="Times New Roman" w:hAnsi="Times New Roman" w:cs="Times New Roman"/>
          <w:i/>
        </w:rPr>
      </w:pPr>
    </w:p>
    <w:p w14:paraId="7921A802" w14:textId="77777777" w:rsidR="00570DC7" w:rsidRPr="00240E80" w:rsidRDefault="00570DC7" w:rsidP="00F30374">
      <w:pPr>
        <w:pStyle w:val="Akapitzlist"/>
        <w:numPr>
          <w:ilvl w:val="0"/>
          <w:numId w:val="23"/>
        </w:numPr>
        <w:spacing w:line="240" w:lineRule="auto"/>
        <w:ind w:left="0" w:hanging="11"/>
        <w:jc w:val="both"/>
        <w:rPr>
          <w:rFonts w:ascii="Times New Roman" w:hAnsi="Times New Roman" w:cs="Times New Roman"/>
        </w:rPr>
      </w:pPr>
      <w:r w:rsidRPr="00240E80">
        <w:rPr>
          <w:rFonts w:ascii="Times New Roman" w:hAnsi="Times New Roman" w:cs="Times New Roman"/>
        </w:rPr>
        <w:t>Zatwierdzenie karty oceny wstępnej</w:t>
      </w:r>
    </w:p>
    <w:p w14:paraId="1B373C0E" w14:textId="77777777" w:rsidR="00BD07A4" w:rsidRPr="00240E80" w:rsidRDefault="00BD07A4" w:rsidP="00BD07A4">
      <w:pPr>
        <w:pStyle w:val="Akapitzlist"/>
        <w:spacing w:line="240" w:lineRule="auto"/>
        <w:ind w:left="0"/>
        <w:jc w:val="both"/>
        <w:rPr>
          <w:rFonts w:ascii="Times New Roman" w:hAnsi="Times New Roman" w:cs="Times New Roman"/>
        </w:rPr>
      </w:pPr>
    </w:p>
    <w:p w14:paraId="3107AB25" w14:textId="2F939DAE" w:rsidR="009E4EF3" w:rsidRPr="00240E80" w:rsidRDefault="009E4EF3" w:rsidP="009E4EF3">
      <w:pPr>
        <w:pStyle w:val="Akapitzlist"/>
        <w:spacing w:line="240" w:lineRule="auto"/>
        <w:ind w:left="0"/>
        <w:jc w:val="both"/>
        <w:rPr>
          <w:rFonts w:ascii="Times New Roman" w:hAnsi="Times New Roman" w:cs="Times New Roman"/>
        </w:rPr>
      </w:pPr>
      <w:r w:rsidRPr="00240E80">
        <w:rPr>
          <w:rFonts w:ascii="Times New Roman" w:hAnsi="Times New Roman" w:cs="Times New Roman"/>
        </w:rPr>
        <w:t xml:space="preserve">W przypadku zaostrzeń do któregoś kryterium pracownicy zobowiązani są do dokonania opisu zaostrzeń – w karcie oceny wstępnej. Uzupełnione karty oceny wstępnej zawierające zaostrzenia pracowników weryfikujących generowane są z systemu on-line i przekazywane do zatwierdzenia (Prezes/Wiceprezes) – w formie elektronicznej. W przypadku braku porozumienia </w:t>
      </w:r>
      <w:proofErr w:type="gramStart"/>
      <w:r w:rsidRPr="00240E80">
        <w:rPr>
          <w:rFonts w:ascii="Times New Roman" w:hAnsi="Times New Roman" w:cs="Times New Roman"/>
        </w:rPr>
        <w:t>odnośnie</w:t>
      </w:r>
      <w:proofErr w:type="gramEnd"/>
      <w:r w:rsidRPr="00240E80">
        <w:rPr>
          <w:rFonts w:ascii="Times New Roman" w:hAnsi="Times New Roman" w:cs="Times New Roman"/>
        </w:rPr>
        <w:t xml:space="preserve"> wspólnego stanowiska (osoby weryfikującej i zatwierdzającej) w polu „Uwagi zatwierdzającego</w:t>
      </w:r>
      <w:r w:rsidR="00725B4F" w:rsidRPr="00240E80">
        <w:rPr>
          <w:rFonts w:ascii="Times New Roman" w:hAnsi="Times New Roman" w:cs="Times New Roman"/>
        </w:rPr>
        <w:t>”</w:t>
      </w:r>
      <w:r w:rsidRPr="00240E80">
        <w:rPr>
          <w:rFonts w:ascii="Times New Roman" w:hAnsi="Times New Roman" w:cs="Times New Roman"/>
        </w:rPr>
        <w:t xml:space="preserve"> Prezes bądź Wiceprezes wprowadza odpowiednie zapisy do zajętego stanowiska. </w:t>
      </w:r>
    </w:p>
    <w:p w14:paraId="0E3D7DEA" w14:textId="77777777" w:rsidR="009E4EF3" w:rsidRPr="00240E80" w:rsidRDefault="009E4EF3" w:rsidP="009E4EF3">
      <w:pPr>
        <w:pStyle w:val="Akapitzlist"/>
        <w:spacing w:line="240" w:lineRule="auto"/>
        <w:ind w:left="0"/>
        <w:jc w:val="both"/>
        <w:rPr>
          <w:rFonts w:ascii="Times New Roman" w:hAnsi="Times New Roman" w:cs="Times New Roman"/>
        </w:rPr>
      </w:pPr>
    </w:p>
    <w:p w14:paraId="68143AD2" w14:textId="77777777" w:rsidR="009E4EF3" w:rsidRPr="00240E80" w:rsidRDefault="009E4EF3" w:rsidP="009E4EF3">
      <w:pPr>
        <w:pStyle w:val="Akapitzlist"/>
        <w:spacing w:line="240" w:lineRule="auto"/>
        <w:ind w:left="0"/>
        <w:jc w:val="both"/>
        <w:rPr>
          <w:rFonts w:ascii="Times New Roman" w:hAnsi="Times New Roman" w:cs="Times New Roman"/>
        </w:rPr>
      </w:pPr>
      <w:r w:rsidRPr="00240E80">
        <w:rPr>
          <w:rFonts w:ascii="Times New Roman" w:hAnsi="Times New Roman" w:cs="Times New Roman"/>
        </w:rPr>
        <w:t xml:space="preserve">Zatwierdzenia karty dokonuje przełożony pracowników upoważnionych do dokonania oceny – dokonując stosownych oznaczeń: zatwierdził – na karcie on-line, opatrując datą zatwierdzenia. Po dokonaniu powyższych czynności karta jest drukowana, podpisywana przez osobę weryfikującą.  </w:t>
      </w:r>
    </w:p>
    <w:p w14:paraId="6B2168B2" w14:textId="77777777" w:rsidR="00BD07A4" w:rsidRPr="00240E80" w:rsidRDefault="00BD07A4" w:rsidP="00570DC7">
      <w:pPr>
        <w:pStyle w:val="Akapitzlist"/>
        <w:spacing w:line="240" w:lineRule="auto"/>
        <w:ind w:left="0"/>
        <w:jc w:val="both"/>
        <w:rPr>
          <w:rFonts w:ascii="Times New Roman" w:hAnsi="Times New Roman" w:cs="Times New Roman"/>
        </w:rPr>
      </w:pPr>
    </w:p>
    <w:p w14:paraId="7BBA6FC5" w14:textId="77777777" w:rsidR="00BD07A4" w:rsidRPr="00240E80" w:rsidRDefault="00BD07A4"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 xml:space="preserve">c). </w:t>
      </w:r>
      <w:r w:rsidR="00FB68A2" w:rsidRPr="00240E80">
        <w:rPr>
          <w:rFonts w:ascii="Times New Roman" w:hAnsi="Times New Roman" w:cs="Times New Roman"/>
        </w:rPr>
        <w:t>wezwanie do złożenia wyjaśnień lub dokumentów,</w:t>
      </w:r>
    </w:p>
    <w:p w14:paraId="3A5EC331" w14:textId="77777777" w:rsidR="00FB68A2" w:rsidRPr="00240E80" w:rsidRDefault="00FB68A2" w:rsidP="00570DC7">
      <w:pPr>
        <w:pStyle w:val="Akapitzlist"/>
        <w:spacing w:line="240" w:lineRule="auto"/>
        <w:ind w:left="0"/>
        <w:jc w:val="both"/>
        <w:rPr>
          <w:rFonts w:ascii="Times New Roman" w:hAnsi="Times New Roman" w:cs="Times New Roman"/>
        </w:rPr>
      </w:pPr>
    </w:p>
    <w:p w14:paraId="6072F48F" w14:textId="6B28141F" w:rsidR="00FB68A2" w:rsidRPr="00240E80" w:rsidRDefault="00FB68A2"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Wezwanie wnioskodawcy przez LGD do złożenia wyjaśnień lub dokumentów będzie miało miejsce w</w:t>
      </w:r>
      <w:r w:rsidR="007E1488">
        <w:rPr>
          <w:rFonts w:ascii="Times New Roman" w:hAnsi="Times New Roman" w:cs="Times New Roman"/>
        </w:rPr>
        <w:t> </w:t>
      </w:r>
      <w:r w:rsidRPr="00240E80">
        <w:rPr>
          <w:rFonts w:ascii="Times New Roman" w:hAnsi="Times New Roman" w:cs="Times New Roman"/>
        </w:rPr>
        <w:t>przypadku, gdy:</w:t>
      </w:r>
    </w:p>
    <w:p w14:paraId="351CEFE9" w14:textId="77777777" w:rsidR="0040469E" w:rsidRPr="00240E80" w:rsidRDefault="00FB68A2"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 dany dokument nie został załączony do wniosku pomimo zaznaczenia w formularzu wniosku, iż wnioskodawca go załącza oraz;</w:t>
      </w:r>
    </w:p>
    <w:p w14:paraId="322C8EF1" w14:textId="77777777" w:rsidR="00557D76" w:rsidRPr="00240E80" w:rsidRDefault="0040469E"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 xml:space="preserve">- dany dokument nie został załączony </w:t>
      </w:r>
      <w:r w:rsidR="00557D76" w:rsidRPr="00240E80">
        <w:rPr>
          <w:rFonts w:ascii="Times New Roman" w:hAnsi="Times New Roman" w:cs="Times New Roman"/>
        </w:rPr>
        <w:t>(niezależnie od deklaracji wnioskodawcy wyrażonej we wniosku), a z formularza wniosku wynika, że jest to dokument obowiązkowy;</w:t>
      </w:r>
    </w:p>
    <w:p w14:paraId="72749076" w14:textId="77777777" w:rsidR="0041510C" w:rsidRPr="00240E80" w:rsidRDefault="00557D76"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 informacje zawarte we wniosku o przyznanie pomocy oraz załącznikach są rozbieżne</w:t>
      </w:r>
    </w:p>
    <w:p w14:paraId="7CD6E1B2" w14:textId="77777777" w:rsidR="0041510C" w:rsidRPr="00240E80" w:rsidRDefault="0041510C" w:rsidP="00570DC7">
      <w:pPr>
        <w:pStyle w:val="Akapitzlist"/>
        <w:spacing w:line="240" w:lineRule="auto"/>
        <w:ind w:left="0"/>
        <w:jc w:val="both"/>
        <w:rPr>
          <w:rFonts w:ascii="Times New Roman" w:hAnsi="Times New Roman" w:cs="Times New Roman"/>
        </w:rPr>
      </w:pPr>
    </w:p>
    <w:p w14:paraId="5A9D59FB" w14:textId="77777777" w:rsidR="00FB68A2" w:rsidRPr="00240E80" w:rsidRDefault="0041510C"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 xml:space="preserve">Jeżeli w trakcie rozpatrywania wniosku o przyznanie pomocy (na operacje realizowane przez podmioty inne niż LGD) konieczne jest uzyskanie wyjaśnień lub dokumentów niezbędnych do oceny zgodności z LSR, wyboru operacji lub ustalenia kwoty wsparcia, LGD jednokrotnie wzywa w formie elektronicznej (e-mailowej – zgodnie ze </w:t>
      </w:r>
      <w:r w:rsidR="009870D3" w:rsidRPr="00240E80">
        <w:rPr>
          <w:rFonts w:ascii="Times New Roman" w:hAnsi="Times New Roman" w:cs="Times New Roman"/>
        </w:rPr>
        <w:t>wskazanym e-mailem we wniosku o przyznanie pomocy</w:t>
      </w:r>
      <w:r w:rsidRPr="00240E80">
        <w:rPr>
          <w:rFonts w:ascii="Times New Roman" w:hAnsi="Times New Roman" w:cs="Times New Roman"/>
        </w:rPr>
        <w:t xml:space="preserve"> oraz dodatkowo zawiadamia telefonicznie podmiot ubiegający się o przyznanie pomocy do złożenia wyjaśnień lub dokumentów. </w:t>
      </w:r>
      <w:r w:rsidR="00FB68A2" w:rsidRPr="00240E80">
        <w:rPr>
          <w:rFonts w:ascii="Times New Roman" w:hAnsi="Times New Roman" w:cs="Times New Roman"/>
        </w:rPr>
        <w:t xml:space="preserve"> </w:t>
      </w:r>
    </w:p>
    <w:p w14:paraId="6191D6D0" w14:textId="77777777" w:rsidR="00BD07A4" w:rsidRPr="00240E80" w:rsidRDefault="00BD07A4" w:rsidP="00570DC7">
      <w:pPr>
        <w:pStyle w:val="Akapitzlist"/>
        <w:spacing w:line="240" w:lineRule="auto"/>
        <w:ind w:left="0"/>
        <w:jc w:val="both"/>
        <w:rPr>
          <w:rFonts w:ascii="Times New Roman" w:hAnsi="Times New Roman" w:cs="Times New Roman"/>
        </w:rPr>
      </w:pPr>
    </w:p>
    <w:p w14:paraId="32EAC13B" w14:textId="2B9EAE60" w:rsidR="00B60B56" w:rsidRPr="00240E80" w:rsidRDefault="00B60B56"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 xml:space="preserve">Dodatkowo wnioskodawca otrzymuje informację o terminie – nieprzekraczającym </w:t>
      </w:r>
      <w:r w:rsidR="00725B4F" w:rsidRPr="00240E80">
        <w:rPr>
          <w:rFonts w:ascii="Times New Roman" w:hAnsi="Times New Roman" w:cs="Times New Roman"/>
          <w:color w:val="FF0000"/>
        </w:rPr>
        <w:t>10</w:t>
      </w:r>
      <w:r w:rsidRPr="00240E80">
        <w:rPr>
          <w:rFonts w:ascii="Times New Roman" w:hAnsi="Times New Roman" w:cs="Times New Roman"/>
          <w:color w:val="FF0000"/>
        </w:rPr>
        <w:t xml:space="preserve"> dni kalendarzow</w:t>
      </w:r>
      <w:r w:rsidR="00725B4F" w:rsidRPr="00240E80">
        <w:rPr>
          <w:rFonts w:ascii="Times New Roman" w:hAnsi="Times New Roman" w:cs="Times New Roman"/>
          <w:color w:val="FF0000"/>
        </w:rPr>
        <w:t>ych</w:t>
      </w:r>
      <w:r w:rsidRPr="00240E80">
        <w:rPr>
          <w:rFonts w:ascii="Times New Roman" w:hAnsi="Times New Roman" w:cs="Times New Roman"/>
        </w:rPr>
        <w:t xml:space="preserve">, w którym zobowiązany jest złożyć w biurze LGD wyjaśnienia lub dokumenty niezbędne do oceny wstępnej – termin liczony jest od dnia wysłania informacji. W przypadku gdy </w:t>
      </w:r>
      <w:r w:rsidR="00725B4F" w:rsidRPr="00240E80">
        <w:rPr>
          <w:rFonts w:ascii="Times New Roman" w:hAnsi="Times New Roman" w:cs="Times New Roman"/>
          <w:color w:val="FF0000"/>
        </w:rPr>
        <w:t>10</w:t>
      </w:r>
      <w:r w:rsidR="00725B4F" w:rsidRPr="00240E80">
        <w:rPr>
          <w:rFonts w:ascii="Times New Roman" w:hAnsi="Times New Roman" w:cs="Times New Roman"/>
        </w:rPr>
        <w:t xml:space="preserve"> </w:t>
      </w:r>
      <w:r w:rsidRPr="00240E80">
        <w:rPr>
          <w:rFonts w:ascii="Times New Roman" w:hAnsi="Times New Roman" w:cs="Times New Roman"/>
          <w:color w:val="FF0000"/>
        </w:rPr>
        <w:t>dzień</w:t>
      </w:r>
      <w:r w:rsidRPr="00240E80">
        <w:rPr>
          <w:rFonts w:ascii="Times New Roman" w:hAnsi="Times New Roman" w:cs="Times New Roman"/>
        </w:rPr>
        <w:t xml:space="preserve"> od dnia wysłania wezwania do Wnioskodawcy przypada na sobotę, niedzielę, święto lub dzień, w którym z przyczyn zależnych lub niezależnych od LGD, biuro LGD jest zamknięte, termin złożenia wyjaśnień/ dokumentów przypada na następny dzień roboczy. Dodatkowo o tym fakcie biuro LGD informuję wnioskodawcę telefonicznie.</w:t>
      </w:r>
    </w:p>
    <w:p w14:paraId="7303BBD6" w14:textId="77777777" w:rsidR="00B60B56" w:rsidRPr="00240E80" w:rsidRDefault="00B60B56" w:rsidP="00570DC7">
      <w:pPr>
        <w:pStyle w:val="Akapitzlist"/>
        <w:spacing w:line="240" w:lineRule="auto"/>
        <w:ind w:left="0"/>
        <w:jc w:val="both"/>
        <w:rPr>
          <w:rFonts w:ascii="Times New Roman" w:hAnsi="Times New Roman" w:cs="Times New Roman"/>
        </w:rPr>
      </w:pPr>
    </w:p>
    <w:p w14:paraId="714A04EA" w14:textId="77777777" w:rsidR="00B60B56" w:rsidRPr="00240E80" w:rsidRDefault="00B60B56"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Niezłożenie odpowiednich dokumentów w odpowiednim terminie skutkuje przekazaniem dokumentacji w stanie pierwotnym na posiedzenie Rady.</w:t>
      </w:r>
    </w:p>
    <w:p w14:paraId="3FAB6EBB" w14:textId="77777777" w:rsidR="00B60B56" w:rsidRPr="00240E80" w:rsidRDefault="00B60B56" w:rsidP="00570DC7">
      <w:pPr>
        <w:pStyle w:val="Akapitzlist"/>
        <w:spacing w:line="240" w:lineRule="auto"/>
        <w:ind w:left="0"/>
        <w:jc w:val="both"/>
        <w:rPr>
          <w:rFonts w:ascii="Times New Roman" w:hAnsi="Times New Roman" w:cs="Times New Roman"/>
        </w:rPr>
      </w:pPr>
    </w:p>
    <w:p w14:paraId="2EC3E12A" w14:textId="77777777" w:rsidR="00B60B56" w:rsidRPr="00240E80" w:rsidRDefault="00B60B56"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d). złożenie przez wnioskodawcę wyjaśnień lub dokumentów,</w:t>
      </w:r>
    </w:p>
    <w:p w14:paraId="2BA1CAF2" w14:textId="77777777" w:rsidR="00B60B56" w:rsidRPr="00240E80" w:rsidRDefault="00B60B56" w:rsidP="00570DC7">
      <w:pPr>
        <w:pStyle w:val="Akapitzlist"/>
        <w:spacing w:line="240" w:lineRule="auto"/>
        <w:ind w:left="0"/>
        <w:jc w:val="both"/>
        <w:rPr>
          <w:rFonts w:ascii="Times New Roman" w:hAnsi="Times New Roman" w:cs="Times New Roman"/>
        </w:rPr>
      </w:pPr>
    </w:p>
    <w:p w14:paraId="78F372B6" w14:textId="77777777" w:rsidR="00B60B56" w:rsidRPr="00240E80" w:rsidRDefault="00B60B56"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Wnioskodawca składa – wymaganą dokumentację – w dwóch egzemplarzach.</w:t>
      </w:r>
    </w:p>
    <w:p w14:paraId="2E84B74A" w14:textId="77777777" w:rsidR="00B60B56" w:rsidRPr="00240E80" w:rsidRDefault="00B60B56" w:rsidP="00570DC7">
      <w:pPr>
        <w:pStyle w:val="Akapitzlist"/>
        <w:spacing w:line="240" w:lineRule="auto"/>
        <w:ind w:left="0"/>
        <w:jc w:val="both"/>
        <w:rPr>
          <w:rFonts w:ascii="Times New Roman" w:hAnsi="Times New Roman" w:cs="Times New Roman"/>
        </w:rPr>
      </w:pPr>
    </w:p>
    <w:p w14:paraId="34785F6F" w14:textId="77777777" w:rsidR="00B60B56" w:rsidRPr="00240E80" w:rsidRDefault="00B60B56"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e). potwierdzenie przyjęcia uzupełnień przez biuro LGD,</w:t>
      </w:r>
    </w:p>
    <w:p w14:paraId="08F1FF18" w14:textId="77777777" w:rsidR="00B60B56" w:rsidRPr="00240E80" w:rsidRDefault="00B60B56" w:rsidP="00570DC7">
      <w:pPr>
        <w:pStyle w:val="Akapitzlist"/>
        <w:spacing w:line="240" w:lineRule="auto"/>
        <w:ind w:left="0"/>
        <w:jc w:val="both"/>
        <w:rPr>
          <w:rFonts w:ascii="Times New Roman" w:hAnsi="Times New Roman" w:cs="Times New Roman"/>
        </w:rPr>
      </w:pPr>
    </w:p>
    <w:p w14:paraId="46D3E00F" w14:textId="01945F9D" w:rsidR="00B60B56" w:rsidRPr="00240E80" w:rsidRDefault="00B60B56"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Upoważniony pracownik biura LGD dokonuje potwierdzenia przyjęcia wyjaśnień/dokumentów przystawiając odpowiednią pieczęć zawierającą: dane LGD, sformułowanie „Wpłynęło do biura”, bieżącą datę, imienne oznaczenie osoby potwierdzającej/dodatkową pieczęć imienną osoby potwierdzającej.</w:t>
      </w:r>
    </w:p>
    <w:p w14:paraId="49477CF6" w14:textId="77777777" w:rsidR="00B60B56" w:rsidRPr="00240E80" w:rsidRDefault="00B60B56" w:rsidP="00570DC7">
      <w:pPr>
        <w:pStyle w:val="Akapitzlist"/>
        <w:spacing w:line="240" w:lineRule="auto"/>
        <w:ind w:left="0"/>
        <w:jc w:val="both"/>
        <w:rPr>
          <w:rFonts w:ascii="Times New Roman" w:hAnsi="Times New Roman" w:cs="Times New Roman"/>
        </w:rPr>
      </w:pPr>
    </w:p>
    <w:p w14:paraId="5691B737" w14:textId="77777777" w:rsidR="00B60B56" w:rsidRPr="00240E80" w:rsidRDefault="00B60B56"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Pracownik oznacza każdy załącznik (załącznik wielostronicowy – otrzymuje jeden numer) – numerem kolejnym, np.: z-1/uzup</w:t>
      </w:r>
      <w:r w:rsidR="00B31020" w:rsidRPr="00240E80">
        <w:rPr>
          <w:rFonts w:ascii="Times New Roman" w:hAnsi="Times New Roman" w:cs="Times New Roman"/>
        </w:rPr>
        <w:t>., z-2/uzup., z-n/uzup. Liczbę składanych załączników odnotowuje się</w:t>
      </w:r>
      <w:r w:rsidR="00952BDF" w:rsidRPr="00240E80">
        <w:rPr>
          <w:rFonts w:ascii="Times New Roman" w:hAnsi="Times New Roman" w:cs="Times New Roman"/>
        </w:rPr>
        <w:t xml:space="preserve"> na formularzu przyjęcia uzupełnień, który zawiera: datę i godzinę przyjęcia, znak sprawy (indywidualny numer wniosku), potwierdzenie liczby załączonych dokumentów (uzupełnień), czytelny podpis pracownika wraz z przystawieniem pieczęci LGD. Dopuszcza się w polu potwierdzenia przystawienie imiennej pieczęci pracownika LGD i złożenie parafki.</w:t>
      </w:r>
    </w:p>
    <w:p w14:paraId="2F2EAE9F" w14:textId="77777777" w:rsidR="00952BDF" w:rsidRPr="00240E80" w:rsidRDefault="00952BDF" w:rsidP="00570DC7">
      <w:pPr>
        <w:pStyle w:val="Akapitzlist"/>
        <w:spacing w:line="240" w:lineRule="auto"/>
        <w:ind w:left="0"/>
        <w:jc w:val="both"/>
        <w:rPr>
          <w:rFonts w:ascii="Times New Roman" w:hAnsi="Times New Roman" w:cs="Times New Roman"/>
        </w:rPr>
      </w:pPr>
    </w:p>
    <w:p w14:paraId="2CEDC3FC" w14:textId="77777777" w:rsidR="00952BDF" w:rsidRPr="00240E80" w:rsidRDefault="00952BDF"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Po potwierdzeniu przyjęcia uzupełnień, pracownik LGD wykonuje kserokopię formularza przyjęcia uzupełnień. Kserokopia przekazywana jest Wnioskodawcy.</w:t>
      </w:r>
    </w:p>
    <w:p w14:paraId="38845332" w14:textId="77777777" w:rsidR="00952BDF" w:rsidRPr="00240E80" w:rsidRDefault="00952BDF" w:rsidP="00570DC7">
      <w:pPr>
        <w:pStyle w:val="Akapitzlist"/>
        <w:spacing w:line="240" w:lineRule="auto"/>
        <w:ind w:left="0"/>
        <w:jc w:val="both"/>
        <w:rPr>
          <w:rFonts w:ascii="Times New Roman" w:hAnsi="Times New Roman" w:cs="Times New Roman"/>
        </w:rPr>
      </w:pPr>
    </w:p>
    <w:p w14:paraId="477864EE" w14:textId="77777777" w:rsidR="00952BDF" w:rsidRPr="00240E80" w:rsidRDefault="00952BDF"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 xml:space="preserve">f). </w:t>
      </w:r>
      <w:r w:rsidR="00CD5412" w:rsidRPr="00240E80">
        <w:rPr>
          <w:rFonts w:ascii="Times New Roman" w:hAnsi="Times New Roman" w:cs="Times New Roman"/>
        </w:rPr>
        <w:t>weryfikacja złożonych uzupełnień,</w:t>
      </w:r>
    </w:p>
    <w:p w14:paraId="70C4C80A" w14:textId="77777777" w:rsidR="00CD5412" w:rsidRPr="00240E80" w:rsidRDefault="00CD5412" w:rsidP="00570DC7">
      <w:pPr>
        <w:pStyle w:val="Akapitzlist"/>
        <w:spacing w:line="240" w:lineRule="auto"/>
        <w:ind w:left="0"/>
        <w:jc w:val="both"/>
        <w:rPr>
          <w:rFonts w:ascii="Times New Roman" w:hAnsi="Times New Roman" w:cs="Times New Roman"/>
        </w:rPr>
      </w:pPr>
    </w:p>
    <w:p w14:paraId="483B0FB5" w14:textId="2A6BE44B" w:rsidR="00CD5412" w:rsidRPr="00240E80" w:rsidRDefault="00CD5412"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 xml:space="preserve">LGD dokonuje weryfikacji złożonych uzupełnień w przeciągu </w:t>
      </w:r>
      <w:r w:rsidR="00725B4F" w:rsidRPr="00240E80">
        <w:rPr>
          <w:rFonts w:ascii="Times New Roman" w:hAnsi="Times New Roman" w:cs="Times New Roman"/>
          <w:color w:val="FF0000"/>
        </w:rPr>
        <w:t>7</w:t>
      </w:r>
      <w:r w:rsidRPr="00240E80">
        <w:rPr>
          <w:rFonts w:ascii="Times New Roman" w:hAnsi="Times New Roman" w:cs="Times New Roman"/>
          <w:color w:val="FF0000"/>
        </w:rPr>
        <w:t xml:space="preserve"> dni </w:t>
      </w:r>
      <w:r w:rsidR="00725B4F" w:rsidRPr="00240E80">
        <w:rPr>
          <w:rFonts w:ascii="Times New Roman" w:hAnsi="Times New Roman" w:cs="Times New Roman"/>
          <w:color w:val="FF0000"/>
        </w:rPr>
        <w:t>kalendarzowych</w:t>
      </w:r>
      <w:r w:rsidR="00725B4F" w:rsidRPr="00240E80">
        <w:rPr>
          <w:rFonts w:ascii="Times New Roman" w:hAnsi="Times New Roman" w:cs="Times New Roman"/>
        </w:rPr>
        <w:t xml:space="preserve"> </w:t>
      </w:r>
      <w:r w:rsidRPr="00240E80">
        <w:rPr>
          <w:rFonts w:ascii="Times New Roman" w:hAnsi="Times New Roman" w:cs="Times New Roman"/>
        </w:rPr>
        <w:t xml:space="preserve">liczonych od dnia następującego po złożeniu </w:t>
      </w:r>
      <w:r w:rsidR="00451065" w:rsidRPr="00240E80">
        <w:rPr>
          <w:rFonts w:ascii="Times New Roman" w:hAnsi="Times New Roman" w:cs="Times New Roman"/>
        </w:rPr>
        <w:t>uzupełnienia – stosując odpowiednie procedury oceny.</w:t>
      </w:r>
    </w:p>
    <w:p w14:paraId="1CD67822" w14:textId="77777777" w:rsidR="00451065" w:rsidRPr="00240E80" w:rsidRDefault="00451065" w:rsidP="00570DC7">
      <w:pPr>
        <w:pStyle w:val="Akapitzlist"/>
        <w:spacing w:line="240" w:lineRule="auto"/>
        <w:ind w:left="0"/>
        <w:jc w:val="both"/>
        <w:rPr>
          <w:rFonts w:ascii="Times New Roman" w:hAnsi="Times New Roman" w:cs="Times New Roman"/>
        </w:rPr>
      </w:pPr>
    </w:p>
    <w:p w14:paraId="6ACB80F9" w14:textId="77777777" w:rsidR="00451065" w:rsidRPr="00240E80" w:rsidRDefault="00451065"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g). brak złożenia uzupełnień – wniosek kierowany na posiedzenie Rady bez uzupełnień,</w:t>
      </w:r>
    </w:p>
    <w:p w14:paraId="1C1FBB62" w14:textId="77777777" w:rsidR="00451065" w:rsidRPr="00240E80" w:rsidRDefault="00451065" w:rsidP="00570DC7">
      <w:pPr>
        <w:pStyle w:val="Akapitzlist"/>
        <w:spacing w:line="240" w:lineRule="auto"/>
        <w:ind w:left="0"/>
        <w:jc w:val="both"/>
        <w:rPr>
          <w:rFonts w:ascii="Times New Roman" w:hAnsi="Times New Roman" w:cs="Times New Roman"/>
        </w:rPr>
      </w:pPr>
    </w:p>
    <w:p w14:paraId="086459E0" w14:textId="77777777" w:rsidR="00451065" w:rsidRPr="00240E80" w:rsidRDefault="00451065" w:rsidP="00570DC7">
      <w:pPr>
        <w:pStyle w:val="Akapitzlist"/>
        <w:spacing w:line="240" w:lineRule="auto"/>
        <w:ind w:left="0"/>
        <w:jc w:val="both"/>
        <w:rPr>
          <w:rFonts w:ascii="Times New Roman" w:hAnsi="Times New Roman" w:cs="Times New Roman"/>
        </w:rPr>
      </w:pPr>
      <w:r w:rsidRPr="00240E80">
        <w:rPr>
          <w:rFonts w:ascii="Times New Roman" w:hAnsi="Times New Roman" w:cs="Times New Roman"/>
        </w:rPr>
        <w:t>W przypadku, gdy wnioskodawca w wyznaczonym terminie nie złożył w biurze LGD wyjaśnień/dokumentów wówczas dokumentacja wniosku – w pierwotnie złożonej wersji kierowana jest do oceny przez Radę na najbliższym posiedzeniu.</w:t>
      </w:r>
    </w:p>
    <w:p w14:paraId="0CD88D7E" w14:textId="77777777" w:rsidR="00BD07A4" w:rsidRPr="00240E80" w:rsidRDefault="00BD07A4" w:rsidP="00570DC7">
      <w:pPr>
        <w:pStyle w:val="Akapitzlist"/>
        <w:spacing w:line="240" w:lineRule="auto"/>
        <w:ind w:left="0"/>
        <w:jc w:val="both"/>
        <w:rPr>
          <w:rFonts w:ascii="Times New Roman" w:hAnsi="Times New Roman" w:cs="Times New Roman"/>
        </w:rPr>
      </w:pPr>
    </w:p>
    <w:p w14:paraId="6AB8C734" w14:textId="77777777" w:rsidR="00DC586D" w:rsidRPr="00240E80" w:rsidRDefault="00451065" w:rsidP="00DC586D">
      <w:pPr>
        <w:spacing w:line="240" w:lineRule="auto"/>
        <w:jc w:val="both"/>
        <w:rPr>
          <w:rFonts w:ascii="Times New Roman" w:hAnsi="Times New Roman" w:cs="Times New Roman"/>
        </w:rPr>
      </w:pPr>
      <w:r w:rsidRPr="00240E80">
        <w:rPr>
          <w:rFonts w:ascii="Times New Roman" w:hAnsi="Times New Roman" w:cs="Times New Roman"/>
        </w:rPr>
        <w:t xml:space="preserve">h). </w:t>
      </w:r>
      <w:r w:rsidR="00DC586D" w:rsidRPr="00240E80">
        <w:rPr>
          <w:rFonts w:ascii="Times New Roman" w:hAnsi="Times New Roman" w:cs="Times New Roman"/>
        </w:rPr>
        <w:t xml:space="preserve"> ocena zgodności z LSR – ocena zgodności operacji z celami i wskaźnikami LSR oraz weryfikacja zgodności z warunkami przyznania pomocy - wypełnienie karty</w:t>
      </w:r>
    </w:p>
    <w:p w14:paraId="4DBF0B14" w14:textId="306A3835" w:rsidR="00DC586D" w:rsidRPr="00240E80" w:rsidRDefault="00DC586D" w:rsidP="00DC586D">
      <w:pPr>
        <w:spacing w:line="240" w:lineRule="auto"/>
        <w:jc w:val="both"/>
        <w:rPr>
          <w:rFonts w:ascii="Times New Roman" w:hAnsi="Times New Roman" w:cs="Times New Roman"/>
          <w:i/>
        </w:rPr>
      </w:pPr>
      <w:r w:rsidRPr="00240E80">
        <w:rPr>
          <w:rFonts w:ascii="Times New Roman" w:hAnsi="Times New Roman" w:cs="Times New Roman"/>
          <w:i/>
        </w:rPr>
        <w:t xml:space="preserve">Pracownik LGD upoważniony do dokonania wypełnienia kwarty zgodności z LSR - w czasie nie dłuższym niż </w:t>
      </w:r>
      <w:r w:rsidR="00725B4F" w:rsidRPr="00240E80">
        <w:rPr>
          <w:rFonts w:ascii="Times New Roman" w:hAnsi="Times New Roman" w:cs="Times New Roman"/>
          <w:i/>
          <w:color w:val="FF0000"/>
        </w:rPr>
        <w:t>10 dni kalendarzowych</w:t>
      </w:r>
      <w:r w:rsidRPr="00240E80">
        <w:rPr>
          <w:rFonts w:ascii="Times New Roman" w:hAnsi="Times New Roman" w:cs="Times New Roman"/>
          <w:i/>
        </w:rPr>
        <w:t xml:space="preserve"> po zakończeniu</w:t>
      </w:r>
      <w:r w:rsidR="00451065" w:rsidRPr="00240E80">
        <w:rPr>
          <w:rFonts w:ascii="Times New Roman" w:hAnsi="Times New Roman" w:cs="Times New Roman"/>
          <w:i/>
        </w:rPr>
        <w:t xml:space="preserve"> procedury wstępnej</w:t>
      </w:r>
      <w:r w:rsidRPr="00240E80">
        <w:rPr>
          <w:rFonts w:ascii="Times New Roman" w:hAnsi="Times New Roman" w:cs="Times New Roman"/>
          <w:i/>
        </w:rPr>
        <w:t xml:space="preserve"> - analizuje w kolejności rejestrowej wszystkie wnioski o przyznanie pomocy, na podstawie karty zgodności z LSR wraz z</w:t>
      </w:r>
      <w:r w:rsidR="007E1488">
        <w:rPr>
          <w:rFonts w:ascii="Times New Roman" w:hAnsi="Times New Roman" w:cs="Times New Roman"/>
          <w:i/>
        </w:rPr>
        <w:t> </w:t>
      </w:r>
      <w:r w:rsidRPr="00240E80">
        <w:rPr>
          <w:rFonts w:ascii="Times New Roman" w:hAnsi="Times New Roman" w:cs="Times New Roman"/>
          <w:i/>
        </w:rPr>
        <w:t>załącznikami - zawartej w systemie on-line (karta zgodności z LSR – załącznik nr 3 do procedur). Do każdego wniosku pracownik biura podpisuje deklarację poufności.</w:t>
      </w:r>
    </w:p>
    <w:p w14:paraId="3518DB67" w14:textId="77777777" w:rsidR="00DC586D" w:rsidRPr="00240E80" w:rsidRDefault="00DC586D" w:rsidP="00DC586D">
      <w:pPr>
        <w:spacing w:line="240" w:lineRule="auto"/>
        <w:jc w:val="both"/>
        <w:rPr>
          <w:rFonts w:ascii="Times New Roman" w:hAnsi="Times New Roman" w:cs="Times New Roman"/>
          <w:i/>
        </w:rPr>
      </w:pPr>
      <w:r w:rsidRPr="00240E80">
        <w:rPr>
          <w:rFonts w:ascii="Times New Roman" w:hAnsi="Times New Roman" w:cs="Times New Roman"/>
          <w:i/>
        </w:rPr>
        <w:t xml:space="preserve"> Ocena zgodności z LSR dokonywana jest w zakresie:</w:t>
      </w:r>
    </w:p>
    <w:p w14:paraId="15A5CFCB" w14:textId="77777777" w:rsidR="00DC586D" w:rsidRPr="00240E80" w:rsidRDefault="00DC586D" w:rsidP="00DC586D">
      <w:pPr>
        <w:spacing w:line="240" w:lineRule="auto"/>
        <w:jc w:val="both"/>
        <w:rPr>
          <w:rFonts w:ascii="Times New Roman" w:hAnsi="Times New Roman" w:cs="Times New Roman"/>
        </w:rPr>
      </w:pPr>
      <w:r w:rsidRPr="00240E80">
        <w:rPr>
          <w:rFonts w:ascii="Times New Roman" w:hAnsi="Times New Roman" w:cs="Times New Roman"/>
          <w:i/>
        </w:rPr>
        <w:t xml:space="preserve">- </w:t>
      </w:r>
      <w:r w:rsidRPr="00240E80">
        <w:rPr>
          <w:rFonts w:ascii="Times New Roman" w:hAnsi="Times New Roman" w:cs="Times New Roman"/>
        </w:rPr>
        <w:t>Wniosek został złożony w miejscu i terminie wskazanym w ogłoszeniu o naborze.</w:t>
      </w:r>
    </w:p>
    <w:p w14:paraId="15215C44" w14:textId="51AF12E6" w:rsidR="00DC586D" w:rsidRPr="00240E80" w:rsidRDefault="00DC586D" w:rsidP="00DC586D">
      <w:pPr>
        <w:spacing w:line="240" w:lineRule="auto"/>
        <w:jc w:val="both"/>
        <w:rPr>
          <w:rFonts w:ascii="Times New Roman" w:hAnsi="Times New Roman" w:cs="Times New Roman"/>
        </w:rPr>
      </w:pPr>
      <w:r w:rsidRPr="00240E80">
        <w:rPr>
          <w:rFonts w:ascii="Times New Roman" w:hAnsi="Times New Roman" w:cs="Times New Roman"/>
        </w:rPr>
        <w:t>- Zakres tematyczny operacji (wniosku) zgodny jest z zakresem, który został wskazany w ogłoszeniu o</w:t>
      </w:r>
      <w:r w:rsidR="007E1488">
        <w:rPr>
          <w:rFonts w:ascii="Times New Roman" w:hAnsi="Times New Roman" w:cs="Times New Roman"/>
        </w:rPr>
        <w:t> </w:t>
      </w:r>
      <w:r w:rsidRPr="00240E80">
        <w:rPr>
          <w:rFonts w:ascii="Times New Roman" w:hAnsi="Times New Roman" w:cs="Times New Roman"/>
        </w:rPr>
        <w:t>naborze.</w:t>
      </w:r>
    </w:p>
    <w:p w14:paraId="3BDD550D" w14:textId="77777777" w:rsidR="00DC586D" w:rsidRPr="00240E80" w:rsidRDefault="00DC586D" w:rsidP="00DC586D">
      <w:pPr>
        <w:spacing w:line="240" w:lineRule="auto"/>
        <w:jc w:val="both"/>
        <w:rPr>
          <w:rFonts w:ascii="Times New Roman" w:hAnsi="Times New Roman" w:cs="Times New Roman"/>
        </w:rPr>
      </w:pPr>
      <w:r w:rsidRPr="00240E80">
        <w:rPr>
          <w:rFonts w:ascii="Times New Roman" w:hAnsi="Times New Roman" w:cs="Times New Roman"/>
        </w:rPr>
        <w:t>- Operacja realizuje cele główne i szczegółowe LSR, poprzez osiąganie zaplanowanych w LSR wskaźników.</w:t>
      </w:r>
    </w:p>
    <w:p w14:paraId="35149DFA" w14:textId="77777777" w:rsidR="00DC586D" w:rsidRPr="00240E80" w:rsidRDefault="00DC586D" w:rsidP="00DC586D">
      <w:pPr>
        <w:spacing w:line="240" w:lineRule="auto"/>
        <w:jc w:val="both"/>
        <w:rPr>
          <w:rFonts w:ascii="Times New Roman" w:hAnsi="Times New Roman" w:cs="Times New Roman"/>
        </w:rPr>
      </w:pPr>
      <w:r w:rsidRPr="00240E80">
        <w:rPr>
          <w:rFonts w:ascii="Times New Roman" w:hAnsi="Times New Roman" w:cs="Times New Roman"/>
        </w:rPr>
        <w:t>- Operacja jest zgodna z Programem, w ramach którego jest planowana realizacja tej operacji</w:t>
      </w:r>
    </w:p>
    <w:p w14:paraId="72FD59E2" w14:textId="3424A922" w:rsidR="00DC586D" w:rsidRPr="00240E80" w:rsidRDefault="00DC586D" w:rsidP="00DC586D">
      <w:pPr>
        <w:spacing w:line="240" w:lineRule="auto"/>
        <w:jc w:val="both"/>
        <w:rPr>
          <w:rFonts w:ascii="Times New Roman" w:hAnsi="Times New Roman" w:cs="Times New Roman"/>
        </w:rPr>
      </w:pPr>
      <w:r w:rsidRPr="00240E80">
        <w:rPr>
          <w:rFonts w:ascii="Times New Roman" w:hAnsi="Times New Roman" w:cs="Times New Roman"/>
        </w:rPr>
        <w:t>- Operacja (wniosek) zgodny jest z formą wsparcia wskazaną w ogłoszeniu o naborze.</w:t>
      </w:r>
    </w:p>
    <w:p w14:paraId="7C6E19AD" w14:textId="77777777" w:rsidR="00DC586D" w:rsidRPr="00240E80" w:rsidRDefault="00DC586D" w:rsidP="00DC586D">
      <w:pPr>
        <w:spacing w:line="240" w:lineRule="auto"/>
        <w:jc w:val="both"/>
        <w:rPr>
          <w:rFonts w:ascii="Times New Roman" w:hAnsi="Times New Roman" w:cs="Times New Roman"/>
          <w:i/>
        </w:rPr>
      </w:pPr>
      <w:r w:rsidRPr="00240E80">
        <w:rPr>
          <w:rFonts w:ascii="Times New Roman" w:hAnsi="Times New Roman" w:cs="Times New Roman"/>
        </w:rPr>
        <w:t>- Operacja (wniosek) zgodny jest z warunkami udzielenia wsparcia obowiązującymi w ramach naboru.</w:t>
      </w:r>
    </w:p>
    <w:p w14:paraId="26DBF550" w14:textId="77777777" w:rsidR="00DC586D" w:rsidRPr="00240E80" w:rsidRDefault="00DC586D" w:rsidP="00DC586D">
      <w:pPr>
        <w:spacing w:line="240" w:lineRule="auto"/>
        <w:jc w:val="both"/>
        <w:rPr>
          <w:rFonts w:ascii="Times New Roman" w:hAnsi="Times New Roman" w:cs="Times New Roman"/>
          <w:i/>
        </w:rPr>
      </w:pPr>
    </w:p>
    <w:p w14:paraId="5F5ED474" w14:textId="77777777" w:rsidR="00DC586D" w:rsidRPr="00240E80" w:rsidRDefault="00DC586D" w:rsidP="00DC586D">
      <w:pPr>
        <w:spacing w:line="240" w:lineRule="auto"/>
        <w:jc w:val="both"/>
        <w:rPr>
          <w:rFonts w:ascii="Times New Roman" w:hAnsi="Times New Roman" w:cs="Times New Roman"/>
          <w:i/>
        </w:rPr>
      </w:pPr>
      <w:r w:rsidRPr="00240E80">
        <w:rPr>
          <w:rFonts w:ascii="Times New Roman" w:hAnsi="Times New Roman" w:cs="Times New Roman"/>
          <w:i/>
        </w:rPr>
        <w:t>Spełnienie każdego z kryteriów lub niespełnienie kryteriów odnotowuje w kartach.</w:t>
      </w:r>
    </w:p>
    <w:p w14:paraId="5409508A" w14:textId="77777777" w:rsidR="00DC586D" w:rsidRPr="00240E80" w:rsidRDefault="00DC586D" w:rsidP="00DC586D">
      <w:pPr>
        <w:spacing w:line="240" w:lineRule="auto"/>
        <w:jc w:val="both"/>
        <w:rPr>
          <w:rFonts w:ascii="Times New Roman" w:hAnsi="Times New Roman" w:cs="Times New Roman"/>
          <w:i/>
        </w:rPr>
      </w:pPr>
      <w:r w:rsidRPr="00240E80">
        <w:rPr>
          <w:rFonts w:ascii="Times New Roman" w:hAnsi="Times New Roman" w:cs="Times New Roman"/>
          <w:i/>
        </w:rPr>
        <w:t xml:space="preserve">Każda wypełniona karta w systemie on-line będzie sygnalizowana przez jakiego pracownika została wypełniona. </w:t>
      </w:r>
    </w:p>
    <w:p w14:paraId="04639547" w14:textId="77777777" w:rsidR="0060343D" w:rsidRPr="00240E80" w:rsidRDefault="0060343D" w:rsidP="0060343D">
      <w:pPr>
        <w:pStyle w:val="Akapitzlist"/>
        <w:spacing w:line="240" w:lineRule="auto"/>
        <w:ind w:left="0"/>
        <w:jc w:val="both"/>
        <w:rPr>
          <w:rFonts w:ascii="Times New Roman" w:hAnsi="Times New Roman" w:cs="Times New Roman"/>
        </w:rPr>
      </w:pPr>
      <w:r w:rsidRPr="00240E80">
        <w:rPr>
          <w:rFonts w:ascii="Times New Roman" w:hAnsi="Times New Roman" w:cs="Times New Roman"/>
        </w:rPr>
        <w:lastRenderedPageBreak/>
        <w:t xml:space="preserve">Wypełniona karta zgodności z LSR w systemie on-line przez pracowników biura służyć będzie jako podpowiedź sugerowana przez system dla członków Rady, którzy ostatecznie zobowiązani będą do wypełnienia tej karty i podpisania się pod nią zatwierdzając tym samym swoją ocenę.  </w:t>
      </w:r>
    </w:p>
    <w:p w14:paraId="7B6281C8" w14:textId="77777777" w:rsidR="00451065" w:rsidRPr="00240E80" w:rsidRDefault="00451065" w:rsidP="00DC586D">
      <w:pPr>
        <w:spacing w:line="240" w:lineRule="auto"/>
        <w:jc w:val="both"/>
        <w:rPr>
          <w:rFonts w:ascii="Times New Roman" w:hAnsi="Times New Roman" w:cs="Times New Roman"/>
          <w:i/>
        </w:rPr>
      </w:pPr>
      <w:r w:rsidRPr="00240E80">
        <w:rPr>
          <w:rFonts w:ascii="Times New Roman" w:hAnsi="Times New Roman" w:cs="Times New Roman"/>
          <w:i/>
        </w:rPr>
        <w:t>Wszystkie wnioski kierowane są do oceny przez Radę na najbliższe posiedzenie.</w:t>
      </w:r>
    </w:p>
    <w:p w14:paraId="0D19D051" w14:textId="3DF9E757" w:rsidR="00451065" w:rsidRPr="00240E80" w:rsidRDefault="00451065" w:rsidP="00451065">
      <w:pPr>
        <w:spacing w:line="240" w:lineRule="auto"/>
        <w:jc w:val="both"/>
        <w:rPr>
          <w:rFonts w:ascii="Times New Roman" w:hAnsi="Times New Roman" w:cs="Times New Roman"/>
          <w:i/>
        </w:rPr>
      </w:pPr>
      <w:r w:rsidRPr="00240E80">
        <w:rPr>
          <w:rFonts w:ascii="Times New Roman" w:hAnsi="Times New Roman" w:cs="Times New Roman"/>
          <w:i/>
        </w:rPr>
        <w:t>Karta zgodności z LSR w systemie on-line wraz z dokumentacją (wnioskami o przyznanie pomocy) dostępna jest dla zainteresowanych członków Rady na 5 dni przed planowanym posiedzeniem Rady w</w:t>
      </w:r>
      <w:r w:rsidR="007E1488">
        <w:rPr>
          <w:rFonts w:ascii="Times New Roman" w:hAnsi="Times New Roman" w:cs="Times New Roman"/>
          <w:i/>
        </w:rPr>
        <w:t> </w:t>
      </w:r>
      <w:r w:rsidRPr="00240E80">
        <w:rPr>
          <w:rFonts w:ascii="Times New Roman" w:hAnsi="Times New Roman" w:cs="Times New Roman"/>
          <w:i/>
        </w:rPr>
        <w:t>biurze LGD.</w:t>
      </w:r>
    </w:p>
    <w:p w14:paraId="3259743D" w14:textId="77777777" w:rsidR="00451065" w:rsidRPr="00240E80" w:rsidRDefault="00451065" w:rsidP="00DC586D">
      <w:pPr>
        <w:spacing w:line="240" w:lineRule="auto"/>
        <w:jc w:val="both"/>
        <w:rPr>
          <w:rFonts w:ascii="Times New Roman" w:hAnsi="Times New Roman" w:cs="Times New Roman"/>
        </w:rPr>
      </w:pPr>
      <w:r w:rsidRPr="00240E80">
        <w:rPr>
          <w:rFonts w:ascii="Times New Roman" w:hAnsi="Times New Roman" w:cs="Times New Roman"/>
        </w:rPr>
        <w:t>Podczas posiedzenia Rady członkowie mają wgląd w oryginały wniosków wraz z załącznikami.</w:t>
      </w:r>
    </w:p>
    <w:p w14:paraId="2CCD2692" w14:textId="77777777" w:rsidR="00DC586D" w:rsidRPr="00240E80" w:rsidRDefault="00DC586D" w:rsidP="0003336C">
      <w:pPr>
        <w:spacing w:line="240" w:lineRule="auto"/>
        <w:jc w:val="both"/>
        <w:rPr>
          <w:rFonts w:ascii="Times New Roman" w:hAnsi="Times New Roman" w:cs="Times New Roman"/>
        </w:rPr>
      </w:pPr>
    </w:p>
    <w:p w14:paraId="554D83C8" w14:textId="77777777" w:rsidR="00CD153B" w:rsidRPr="00240E80" w:rsidRDefault="00D41E9E" w:rsidP="00CD153B">
      <w:pPr>
        <w:spacing w:line="240" w:lineRule="auto"/>
        <w:jc w:val="both"/>
        <w:rPr>
          <w:rFonts w:ascii="Times New Roman" w:hAnsi="Times New Roman" w:cs="Times New Roman"/>
          <w:i/>
        </w:rPr>
      </w:pPr>
      <w:r w:rsidRPr="00240E80">
        <w:rPr>
          <w:rFonts w:ascii="Times New Roman" w:hAnsi="Times New Roman" w:cs="Times New Roman"/>
          <w:b/>
        </w:rPr>
        <w:t>4</w:t>
      </w:r>
      <w:r w:rsidR="00042C54" w:rsidRPr="00240E80">
        <w:rPr>
          <w:rFonts w:ascii="Times New Roman" w:hAnsi="Times New Roman" w:cs="Times New Roman"/>
          <w:b/>
        </w:rPr>
        <w:t xml:space="preserve">. </w:t>
      </w:r>
      <w:r w:rsidR="00CD153B" w:rsidRPr="00240E80">
        <w:rPr>
          <w:rFonts w:ascii="Times New Roman" w:hAnsi="Times New Roman" w:cs="Times New Roman"/>
          <w:b/>
        </w:rPr>
        <w:t xml:space="preserve">Ocena wniosku - zwołanie rady, ocena on-line, </w:t>
      </w:r>
    </w:p>
    <w:p w14:paraId="19C57A35" w14:textId="77777777" w:rsidR="00CD153B" w:rsidRPr="00240E80" w:rsidRDefault="00CD153B" w:rsidP="00CD153B">
      <w:pPr>
        <w:jc w:val="both"/>
        <w:rPr>
          <w:rFonts w:ascii="Times New Roman" w:hAnsi="Times New Roman" w:cs="Times New Roman"/>
        </w:rPr>
      </w:pPr>
      <w:r w:rsidRPr="00240E80">
        <w:rPr>
          <w:rFonts w:ascii="Times New Roman" w:hAnsi="Times New Roman" w:cs="Times New Roman"/>
        </w:rPr>
        <w:t>Przebieg procesu.</w:t>
      </w:r>
    </w:p>
    <w:p w14:paraId="47EE01F8" w14:textId="77777777" w:rsidR="00CD153B" w:rsidRPr="00240E80" w:rsidRDefault="00CD153B" w:rsidP="00CD153B">
      <w:pPr>
        <w:jc w:val="both"/>
        <w:rPr>
          <w:rFonts w:ascii="Times New Roman" w:hAnsi="Times New Roman" w:cs="Times New Roman"/>
          <w:u w:val="single"/>
        </w:rPr>
      </w:pPr>
      <w:r w:rsidRPr="00240E80">
        <w:rPr>
          <w:rFonts w:ascii="Times New Roman" w:hAnsi="Times New Roman" w:cs="Times New Roman"/>
          <w:u w:val="single"/>
        </w:rPr>
        <w:t>a) ustalenie terminu oceny on-line oraz zebrania Rady,</w:t>
      </w:r>
    </w:p>
    <w:p w14:paraId="10CE6236"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Biuro LGD wraz z Przewodniczącym Rady niezwłocznie po zamknięciu naboru - ust</w:t>
      </w:r>
      <w:r w:rsidR="004C6CCB" w:rsidRPr="00240E80">
        <w:rPr>
          <w:rFonts w:ascii="Times New Roman" w:hAnsi="Times New Roman" w:cs="Times New Roman"/>
          <w:i/>
        </w:rPr>
        <w:t>ala termin Posiedzenia Rady</w:t>
      </w:r>
      <w:r w:rsidRPr="00240E80">
        <w:rPr>
          <w:rFonts w:ascii="Times New Roman" w:hAnsi="Times New Roman" w:cs="Times New Roman"/>
          <w:i/>
        </w:rPr>
        <w:t xml:space="preserve"> przeznaczony na dokonanie oceny wniosków on-line przez poszczególnych </w:t>
      </w:r>
      <w:r w:rsidR="00BE409E" w:rsidRPr="00240E80">
        <w:rPr>
          <w:rFonts w:ascii="Times New Roman" w:hAnsi="Times New Roman" w:cs="Times New Roman"/>
          <w:i/>
        </w:rPr>
        <w:t>członków Rady info</w:t>
      </w:r>
      <w:r w:rsidR="00D41E9E" w:rsidRPr="00240E80">
        <w:rPr>
          <w:rFonts w:ascii="Times New Roman" w:hAnsi="Times New Roman" w:cs="Times New Roman"/>
          <w:i/>
        </w:rPr>
        <w:t>rmując o tym w każdy skuteczny sposób na 10 dni wcześniej.</w:t>
      </w:r>
    </w:p>
    <w:p w14:paraId="589A604C"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Wszystkie czy</w:t>
      </w:r>
      <w:r w:rsidR="00D41E9E" w:rsidRPr="00240E80">
        <w:rPr>
          <w:rFonts w:ascii="Times New Roman" w:hAnsi="Times New Roman" w:cs="Times New Roman"/>
          <w:i/>
        </w:rPr>
        <w:t>nności przy obsłudze wniosków</w:t>
      </w:r>
      <w:r w:rsidRPr="00240E80">
        <w:rPr>
          <w:rFonts w:ascii="Times New Roman" w:hAnsi="Times New Roman" w:cs="Times New Roman"/>
          <w:i/>
        </w:rPr>
        <w:t xml:space="preserve"> nie może trwać </w:t>
      </w:r>
      <w:r w:rsidR="00D41E9E" w:rsidRPr="00240E80">
        <w:rPr>
          <w:rFonts w:ascii="Times New Roman" w:hAnsi="Times New Roman" w:cs="Times New Roman"/>
          <w:i/>
        </w:rPr>
        <w:t>dłużej niż 45 dni</w:t>
      </w:r>
      <w:r w:rsidR="00DE34E7" w:rsidRPr="00240E80">
        <w:rPr>
          <w:rFonts w:ascii="Times New Roman" w:hAnsi="Times New Roman" w:cs="Times New Roman"/>
          <w:i/>
        </w:rPr>
        <w:t xml:space="preserve"> od zakończenia naboru składania wniosków.</w:t>
      </w:r>
      <w:r w:rsidR="0060343D" w:rsidRPr="00240E80">
        <w:rPr>
          <w:rFonts w:ascii="Times New Roman" w:hAnsi="Times New Roman" w:cs="Times New Roman"/>
          <w:i/>
        </w:rPr>
        <w:t xml:space="preserve"> Termin ten może zostać wydłużony o 7 </w:t>
      </w:r>
      <w:proofErr w:type="gramStart"/>
      <w:r w:rsidR="0060343D" w:rsidRPr="00240E80">
        <w:rPr>
          <w:rFonts w:ascii="Times New Roman" w:hAnsi="Times New Roman" w:cs="Times New Roman"/>
          <w:i/>
        </w:rPr>
        <w:t>dni</w:t>
      </w:r>
      <w:proofErr w:type="gramEnd"/>
      <w:r w:rsidR="0060343D" w:rsidRPr="00240E80">
        <w:rPr>
          <w:rFonts w:ascii="Times New Roman" w:hAnsi="Times New Roman" w:cs="Times New Roman"/>
          <w:i/>
        </w:rPr>
        <w:t xml:space="preserve"> jeśli LGD wzywa podmiot ubiegający się o wsparcie do złożenia wyjaśnień lub brakujących dokumentów.</w:t>
      </w:r>
    </w:p>
    <w:p w14:paraId="356D23AB" w14:textId="77777777" w:rsidR="00DE34E7" w:rsidRPr="00240E80" w:rsidRDefault="00DE34E7" w:rsidP="00DE34E7">
      <w:pPr>
        <w:jc w:val="both"/>
        <w:rPr>
          <w:rFonts w:ascii="Times New Roman" w:hAnsi="Times New Roman" w:cs="Times New Roman"/>
          <w:u w:val="single"/>
        </w:rPr>
      </w:pPr>
      <w:r w:rsidRPr="00240E80">
        <w:rPr>
          <w:rFonts w:ascii="Times New Roman" w:hAnsi="Times New Roman" w:cs="Times New Roman"/>
          <w:u w:val="single"/>
        </w:rPr>
        <w:t>b) posiedzenie członków Rady i ocena wniosków,</w:t>
      </w:r>
    </w:p>
    <w:p w14:paraId="36FE2BB7" w14:textId="77777777" w:rsidR="00DE34E7" w:rsidRPr="00240E80" w:rsidRDefault="00DE34E7" w:rsidP="00DE34E7">
      <w:pPr>
        <w:jc w:val="both"/>
        <w:rPr>
          <w:rFonts w:ascii="Times New Roman" w:hAnsi="Times New Roman" w:cs="Times New Roman"/>
          <w:i/>
        </w:rPr>
      </w:pPr>
      <w:r w:rsidRPr="00240E80">
        <w:rPr>
          <w:rFonts w:ascii="Times New Roman" w:hAnsi="Times New Roman" w:cs="Times New Roman"/>
          <w:i/>
        </w:rPr>
        <w:t xml:space="preserve">Biuro LGD zapewnia i kontroluje dostępność systemu on-line w czasie dokonywania przez Radnych oceny wniosków. </w:t>
      </w:r>
      <w:r w:rsidR="00D05119" w:rsidRPr="00240E80">
        <w:rPr>
          <w:rFonts w:ascii="Times New Roman" w:hAnsi="Times New Roman" w:cs="Times New Roman"/>
          <w:i/>
        </w:rPr>
        <w:t>Członkowie Rady dokonują oceny wniosków on-line na posiedzeniu w biurze LGD bądź wyznaczonym do tego celu miejscu. W przypadku dużej ilości ocenianych wniosków Przewodniczący Rady może wydłużyć proces oceny o kilka dni.</w:t>
      </w:r>
    </w:p>
    <w:p w14:paraId="4FDFE817" w14:textId="77777777" w:rsidR="00DE34E7" w:rsidRPr="00240E80" w:rsidRDefault="00DE34E7" w:rsidP="00DE34E7">
      <w:pPr>
        <w:jc w:val="both"/>
        <w:rPr>
          <w:rFonts w:ascii="Times New Roman" w:hAnsi="Times New Roman" w:cs="Times New Roman"/>
        </w:rPr>
      </w:pPr>
      <w:r w:rsidRPr="00240E80">
        <w:rPr>
          <w:rFonts w:ascii="Times New Roman" w:hAnsi="Times New Roman" w:cs="Times New Roman"/>
        </w:rPr>
        <w:t>- sprawdzenie kworum, sektorowości oraz grup interesu</w:t>
      </w:r>
    </w:p>
    <w:p w14:paraId="5BD7A7AD" w14:textId="18EA6903" w:rsidR="00DE34E7" w:rsidRPr="00240E80" w:rsidRDefault="00DE34E7" w:rsidP="00DE34E7">
      <w:pPr>
        <w:jc w:val="both"/>
        <w:rPr>
          <w:rFonts w:ascii="Times New Roman" w:hAnsi="Times New Roman" w:cs="Times New Roman"/>
          <w:i/>
        </w:rPr>
      </w:pPr>
      <w:r w:rsidRPr="00240E80">
        <w:rPr>
          <w:rFonts w:ascii="Times New Roman" w:hAnsi="Times New Roman" w:cs="Times New Roman"/>
          <w:i/>
        </w:rPr>
        <w:t>Przewodniczący Rady dokonuje wery</w:t>
      </w:r>
      <w:r w:rsidR="00D05119" w:rsidRPr="00240E80">
        <w:rPr>
          <w:rFonts w:ascii="Times New Roman" w:hAnsi="Times New Roman" w:cs="Times New Roman"/>
          <w:i/>
        </w:rPr>
        <w:t>fikacji listy obecności</w:t>
      </w:r>
      <w:r w:rsidRPr="00240E80">
        <w:rPr>
          <w:rFonts w:ascii="Times New Roman" w:hAnsi="Times New Roman" w:cs="Times New Roman"/>
          <w:i/>
        </w:rPr>
        <w:t xml:space="preserve"> członków Rady. Sprawdza kworum i</w:t>
      </w:r>
      <w:r w:rsidR="007E1488">
        <w:rPr>
          <w:rFonts w:ascii="Times New Roman" w:hAnsi="Times New Roman" w:cs="Times New Roman"/>
          <w:i/>
        </w:rPr>
        <w:t> </w:t>
      </w:r>
      <w:r w:rsidRPr="00240E80">
        <w:rPr>
          <w:rFonts w:ascii="Times New Roman" w:hAnsi="Times New Roman" w:cs="Times New Roman"/>
          <w:i/>
        </w:rPr>
        <w:t>sektorowość oraz grupy interesu w zgodzie ze statutem LGD i regulaminem Rady. W przypadku udziału odpowiedniej ilości członków Rady i odpowiedniego stosunku przedstawicieli sektorów oraz braku konfliktu interesów - Przewodniczący rozpoczyna obrady przechodząc do kolejnych punktów porządku obrad. W przypadku braku prawomocności obrad - Przewodniczący zamyka obrady i</w:t>
      </w:r>
      <w:r w:rsidR="007E1488">
        <w:rPr>
          <w:rFonts w:ascii="Times New Roman" w:hAnsi="Times New Roman" w:cs="Times New Roman"/>
          <w:i/>
        </w:rPr>
        <w:t> </w:t>
      </w:r>
      <w:r w:rsidRPr="00240E80">
        <w:rPr>
          <w:rFonts w:ascii="Times New Roman" w:hAnsi="Times New Roman" w:cs="Times New Roman"/>
          <w:i/>
        </w:rPr>
        <w:t xml:space="preserve">wyznacza kolejny termin posiedzenia (zebrania) - w zgodzie z regulaminem Rady. </w:t>
      </w:r>
    </w:p>
    <w:p w14:paraId="7B487235" w14:textId="5D2F5C88" w:rsidR="00DE34E7" w:rsidRPr="00240E80" w:rsidRDefault="00DE34E7" w:rsidP="007905C7">
      <w:pPr>
        <w:jc w:val="both"/>
        <w:rPr>
          <w:rFonts w:ascii="Times New Roman" w:hAnsi="Times New Roman" w:cs="Times New Roman"/>
          <w:i/>
        </w:rPr>
      </w:pPr>
      <w:r w:rsidRPr="00240E80">
        <w:rPr>
          <w:rFonts w:ascii="Times New Roman" w:hAnsi="Times New Roman" w:cs="Times New Roman"/>
          <w:i/>
        </w:rPr>
        <w:t>Po sprawdzeniu prawomocności obrad wybrana Komisja (zgodna z regulaminem Rady) sprawdza dostępność i działanie systemu oceny on-line poprzez próbny wydruk dowolnego raportu. W</w:t>
      </w:r>
      <w:r w:rsidR="00E96038" w:rsidRPr="00240E80">
        <w:rPr>
          <w:rFonts w:ascii="Times New Roman" w:hAnsi="Times New Roman" w:cs="Times New Roman"/>
          <w:i/>
        </w:rPr>
        <w:t> </w:t>
      </w:r>
      <w:r w:rsidRPr="00240E80">
        <w:rPr>
          <w:rFonts w:ascii="Times New Roman" w:hAnsi="Times New Roman" w:cs="Times New Roman"/>
          <w:i/>
        </w:rPr>
        <w:t>przypadku problemów z działaniem systemu on-line lub niedostępności systemu - Komisja zgłasza problem do przedstawiciela LGD (obecnego na zebraniu). Przedstawiciel LGD interweniuje celem przywrócenia funkcjonalności systemu. Przewodniczący Rady w przypadku krótkotrwałej niedostępności systemu analizuje sytuację</w:t>
      </w:r>
      <w:r w:rsidR="00A0744F" w:rsidRPr="00240E80">
        <w:rPr>
          <w:rFonts w:ascii="Times New Roman" w:hAnsi="Times New Roman" w:cs="Times New Roman"/>
          <w:i/>
        </w:rPr>
        <w:t xml:space="preserve"> (czy w pozostającym czasie jest możliwe dokonanie </w:t>
      </w:r>
      <w:proofErr w:type="gramStart"/>
      <w:r w:rsidR="00A0744F" w:rsidRPr="00240E80">
        <w:rPr>
          <w:rFonts w:ascii="Times New Roman" w:hAnsi="Times New Roman" w:cs="Times New Roman"/>
          <w:i/>
        </w:rPr>
        <w:t xml:space="preserve">oceny) </w:t>
      </w:r>
      <w:r w:rsidRPr="00240E80">
        <w:rPr>
          <w:rFonts w:ascii="Times New Roman" w:hAnsi="Times New Roman" w:cs="Times New Roman"/>
          <w:i/>
        </w:rPr>
        <w:t xml:space="preserve"> i</w:t>
      </w:r>
      <w:proofErr w:type="gramEnd"/>
      <w:r w:rsidRPr="00240E80">
        <w:rPr>
          <w:rFonts w:ascii="Times New Roman" w:hAnsi="Times New Roman" w:cs="Times New Roman"/>
          <w:i/>
        </w:rPr>
        <w:t xml:space="preserve"> może podjąć decyzję o czasowym zawieszeniu trwania posiedzenia Rady - przerwie w zebraniu. W</w:t>
      </w:r>
      <w:r w:rsidR="007E1488">
        <w:rPr>
          <w:rFonts w:ascii="Times New Roman" w:hAnsi="Times New Roman" w:cs="Times New Roman"/>
          <w:i/>
        </w:rPr>
        <w:t> </w:t>
      </w:r>
      <w:r w:rsidRPr="00240E80">
        <w:rPr>
          <w:rFonts w:ascii="Times New Roman" w:hAnsi="Times New Roman" w:cs="Times New Roman"/>
          <w:i/>
        </w:rPr>
        <w:t xml:space="preserve">przypadku braku możliwości interwencji i przywrócenia systemu do pełnej funkcjonalności, Przewodniczący może zakończyć posiedzenie i wyznaczyć nowy termin zebrania.  </w:t>
      </w:r>
      <w:r w:rsidR="007905C7" w:rsidRPr="00240E80">
        <w:rPr>
          <w:rFonts w:ascii="Times New Roman" w:hAnsi="Times New Roman" w:cs="Times New Roman"/>
          <w:i/>
        </w:rPr>
        <w:t xml:space="preserve">System pozostaje aktywny aż do zakończenia oceny  on-line.  </w:t>
      </w:r>
    </w:p>
    <w:p w14:paraId="25525DB5" w14:textId="77777777" w:rsidR="00CD153B" w:rsidRPr="00240E80" w:rsidRDefault="007905C7" w:rsidP="00CD153B">
      <w:pPr>
        <w:jc w:val="both"/>
        <w:rPr>
          <w:rFonts w:ascii="Times New Roman" w:hAnsi="Times New Roman" w:cs="Times New Roman"/>
          <w:u w:val="single"/>
        </w:rPr>
      </w:pPr>
      <w:r w:rsidRPr="00240E80">
        <w:rPr>
          <w:rFonts w:ascii="Times New Roman" w:hAnsi="Times New Roman" w:cs="Times New Roman"/>
          <w:u w:val="single"/>
        </w:rPr>
        <w:t>c</w:t>
      </w:r>
      <w:r w:rsidR="00976E3A" w:rsidRPr="00240E80">
        <w:rPr>
          <w:rFonts w:ascii="Times New Roman" w:hAnsi="Times New Roman" w:cs="Times New Roman"/>
          <w:u w:val="single"/>
        </w:rPr>
        <w:t xml:space="preserve">) </w:t>
      </w:r>
      <w:r w:rsidR="008611A5" w:rsidRPr="00240E80">
        <w:rPr>
          <w:rFonts w:ascii="Times New Roman" w:hAnsi="Times New Roman" w:cs="Times New Roman"/>
          <w:u w:val="single"/>
        </w:rPr>
        <w:t>o</w:t>
      </w:r>
      <w:r w:rsidR="00CD153B" w:rsidRPr="00240E80">
        <w:rPr>
          <w:rFonts w:ascii="Times New Roman" w:hAnsi="Times New Roman" w:cs="Times New Roman"/>
          <w:u w:val="single"/>
        </w:rPr>
        <w:t>cena wniosków on-line,</w:t>
      </w:r>
    </w:p>
    <w:p w14:paraId="63E1A55E"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xml:space="preserve">Przed pierwszą oceną wniosków on-line, biuro LGD przygotowuje system do pracy - tworząc bazę członków Rady - oceniających wnioski. Dodatkowo biuro LGD tworzy rejestr powiązań (w wersji </w:t>
      </w:r>
      <w:r w:rsidRPr="00240E80">
        <w:rPr>
          <w:rFonts w:ascii="Times New Roman" w:hAnsi="Times New Roman" w:cs="Times New Roman"/>
          <w:i/>
        </w:rPr>
        <w:lastRenderedPageBreak/>
        <w:t>papierowej lub w systemie on-line), mający na celu blokowanie oceny przez poszczególnych członków Rady - jeżeli zachod</w:t>
      </w:r>
      <w:r w:rsidR="00A0744F" w:rsidRPr="00240E80">
        <w:rPr>
          <w:rFonts w:ascii="Times New Roman" w:hAnsi="Times New Roman" w:cs="Times New Roman"/>
          <w:i/>
        </w:rPr>
        <w:t>zi konflikt interesów.</w:t>
      </w:r>
    </w:p>
    <w:p w14:paraId="62920553" w14:textId="2A9B66D6"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Dodatkowo bi</w:t>
      </w:r>
      <w:r w:rsidR="00A0744F" w:rsidRPr="00240E80">
        <w:rPr>
          <w:rFonts w:ascii="Times New Roman" w:hAnsi="Times New Roman" w:cs="Times New Roman"/>
          <w:i/>
        </w:rPr>
        <w:t>uro LGD wpro</w:t>
      </w:r>
      <w:r w:rsidR="001B3DD7" w:rsidRPr="00240E80">
        <w:rPr>
          <w:rFonts w:ascii="Times New Roman" w:hAnsi="Times New Roman" w:cs="Times New Roman"/>
          <w:i/>
        </w:rPr>
        <w:t>wadza do systemu karty zgodności z LSR</w:t>
      </w:r>
      <w:r w:rsidR="00A0744F" w:rsidRPr="00240E80">
        <w:rPr>
          <w:rFonts w:ascii="Times New Roman" w:hAnsi="Times New Roman" w:cs="Times New Roman"/>
          <w:i/>
        </w:rPr>
        <w:t xml:space="preserve"> wraz z załącznikami</w:t>
      </w:r>
      <w:r w:rsidRPr="00240E80">
        <w:rPr>
          <w:rFonts w:ascii="Times New Roman" w:hAnsi="Times New Roman" w:cs="Times New Roman"/>
          <w:i/>
        </w:rPr>
        <w:t xml:space="preserve"> oraz</w:t>
      </w:r>
      <w:r w:rsidR="00A0744F" w:rsidRPr="00240E80">
        <w:rPr>
          <w:rFonts w:ascii="Times New Roman" w:hAnsi="Times New Roman" w:cs="Times New Roman"/>
          <w:i/>
        </w:rPr>
        <w:t xml:space="preserve"> karty z </w:t>
      </w:r>
      <w:r w:rsidR="007E1488">
        <w:rPr>
          <w:rFonts w:ascii="Times New Roman" w:hAnsi="Times New Roman" w:cs="Times New Roman"/>
          <w:i/>
        </w:rPr>
        <w:t> </w:t>
      </w:r>
      <w:r w:rsidR="00A0744F" w:rsidRPr="00240E80">
        <w:rPr>
          <w:rFonts w:ascii="Times New Roman" w:hAnsi="Times New Roman" w:cs="Times New Roman"/>
          <w:i/>
        </w:rPr>
        <w:t>lokalnymi</w:t>
      </w:r>
      <w:r w:rsidRPr="00240E80">
        <w:rPr>
          <w:rFonts w:ascii="Times New Roman" w:hAnsi="Times New Roman" w:cs="Times New Roman"/>
          <w:i/>
        </w:rPr>
        <w:t xml:space="preserve"> kryteria</w:t>
      </w:r>
      <w:r w:rsidR="00A0744F" w:rsidRPr="00240E80">
        <w:rPr>
          <w:rFonts w:ascii="Times New Roman" w:hAnsi="Times New Roman" w:cs="Times New Roman"/>
          <w:i/>
        </w:rPr>
        <w:t>mi</w:t>
      </w:r>
      <w:r w:rsidRPr="00240E80">
        <w:rPr>
          <w:rFonts w:ascii="Times New Roman" w:hAnsi="Times New Roman" w:cs="Times New Roman"/>
          <w:i/>
        </w:rPr>
        <w:t xml:space="preserve"> wyb</w:t>
      </w:r>
      <w:r w:rsidR="00A0744F" w:rsidRPr="00240E80">
        <w:rPr>
          <w:rFonts w:ascii="Times New Roman" w:hAnsi="Times New Roman" w:cs="Times New Roman"/>
          <w:i/>
        </w:rPr>
        <w:t>oru</w:t>
      </w:r>
      <w:r w:rsidRPr="00240E80">
        <w:rPr>
          <w:rFonts w:ascii="Times New Roman" w:hAnsi="Times New Roman" w:cs="Times New Roman"/>
          <w:i/>
        </w:rPr>
        <w:t xml:space="preserve"> - s</w:t>
      </w:r>
      <w:r w:rsidR="00A0744F" w:rsidRPr="00240E80">
        <w:rPr>
          <w:rFonts w:ascii="Times New Roman" w:hAnsi="Times New Roman" w:cs="Times New Roman"/>
          <w:i/>
        </w:rPr>
        <w:t>tosowane w przypadku oceny danego działania.</w:t>
      </w:r>
    </w:p>
    <w:p w14:paraId="16E33CDD"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xml:space="preserve">Następnie generowany jest indywidualny identyfikator do systemu oceny on-line. Identyfikator wraz z instrukcją obsługi systemu przekazywany jest osobiście (przez biuro LGD) każdemu z członków Rady na pierwszym posiedzeniu. Zadaniem członka Rady jest zapoznanie się z instrukcją użytkowania systemu oraz wykonanie pierwszego logowania do systemu - wówczas generowane jest hasło dostępu - znane tylko temu członkowi Rady. Dodatkowo, każdy członek Rady potwierdza podpisem - na udostępnionym przez LGD formularzu - otrzymanie identyfikatora oraz klauzulę: "o zakazie przekazywania dostępu do systemu osobom trzecim".   </w:t>
      </w:r>
    </w:p>
    <w:p w14:paraId="26A2997E" w14:textId="1F834382"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W przypadku zmiany członka Rady w trakcie kadencji, rezygnacji itp. konto zostaje dezaktywowane, a</w:t>
      </w:r>
      <w:r w:rsidR="00E96038" w:rsidRPr="00240E80">
        <w:rPr>
          <w:rFonts w:ascii="Times New Roman" w:hAnsi="Times New Roman" w:cs="Times New Roman"/>
          <w:i/>
        </w:rPr>
        <w:t> </w:t>
      </w:r>
      <w:r w:rsidRPr="00240E80">
        <w:rPr>
          <w:rFonts w:ascii="Times New Roman" w:hAnsi="Times New Roman" w:cs="Times New Roman"/>
          <w:i/>
        </w:rPr>
        <w:t>nowy członek Rady zostaje wprowadzony do bazy członków Radny i zostaje wygenerowany nowy identyfikator - ma tu zastosowanie procedura pozyskania hasła - opisana powyżej.</w:t>
      </w:r>
    </w:p>
    <w:p w14:paraId="46E73AE2"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W celu dokonania oceny wniosków - Radny loguje się do udostępnionego (aktywnego w czasie trwania oceny) systemu oceny on-line - podając indywidualny identyfikator i wygenerowane wcześniej hasło. Następnie otrzymuje podgląd na listę zarejestrowanych wniosków i wybiera w kolejnośc</w:t>
      </w:r>
      <w:r w:rsidR="00376564" w:rsidRPr="00240E80">
        <w:rPr>
          <w:rFonts w:ascii="Times New Roman" w:hAnsi="Times New Roman" w:cs="Times New Roman"/>
          <w:i/>
        </w:rPr>
        <w:t>i rejestrowej wniosek do oceny oraz przygotowane przez biuro karty oceny.</w:t>
      </w:r>
    </w:p>
    <w:p w14:paraId="2FCACE36" w14:textId="6A3DC21D"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Celem eliminacji powiązań członka Rady, biorącego udział w ocenie wniosków z wnioskodawcą, stosunku pracowniczego lub rodzinnego itp. wprowadzony jest w systemie mechanizm deklarowania bezstronności - każdy członek Rady musi zaznaczyć wszystkie dostępne opcje braku powiązań z</w:t>
      </w:r>
      <w:r w:rsidR="007E1488">
        <w:rPr>
          <w:rFonts w:ascii="Times New Roman" w:hAnsi="Times New Roman" w:cs="Times New Roman"/>
          <w:i/>
        </w:rPr>
        <w:t> </w:t>
      </w:r>
      <w:r w:rsidR="00DB2DA7" w:rsidRPr="00240E80">
        <w:rPr>
          <w:rFonts w:ascii="Times New Roman" w:hAnsi="Times New Roman" w:cs="Times New Roman"/>
          <w:i/>
        </w:rPr>
        <w:t>wnioskodawcą</w:t>
      </w:r>
      <w:r w:rsidRPr="00240E80">
        <w:rPr>
          <w:rFonts w:ascii="Times New Roman" w:hAnsi="Times New Roman" w:cs="Times New Roman"/>
          <w:i/>
        </w:rPr>
        <w:t xml:space="preserve">. Zaznaczenie opcji braku powiązań i zatwierdzenie wyboru przesyła systemowi informację o możliwości kontynuowania oceny. </w:t>
      </w:r>
    </w:p>
    <w:p w14:paraId="1255CCDB"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Brak zaznaczenia którejkolwiek opcji powiązań i zatwierdzenie wyboru to informacja dla systemu, że członek Rady jest stronniczy i dalsza ocena automatycznie zostaje zablokowana. Radny nie zostaje brany pod uwagę w późniejszym wyliczaniu średniej punktowej danego wniosku</w:t>
      </w:r>
      <w:r w:rsidR="00205E1C" w:rsidRPr="00240E80">
        <w:rPr>
          <w:rFonts w:ascii="Times New Roman" w:hAnsi="Times New Roman" w:cs="Times New Roman"/>
          <w:i/>
        </w:rPr>
        <w:t xml:space="preserve"> i musi </w:t>
      </w:r>
      <w:proofErr w:type="gramStart"/>
      <w:r w:rsidR="00205E1C" w:rsidRPr="00240E80">
        <w:rPr>
          <w:rFonts w:ascii="Times New Roman" w:hAnsi="Times New Roman" w:cs="Times New Roman"/>
          <w:i/>
        </w:rPr>
        <w:t>uzasadnić</w:t>
      </w:r>
      <w:proofErr w:type="gramEnd"/>
      <w:r w:rsidR="00205E1C" w:rsidRPr="00240E80">
        <w:rPr>
          <w:rFonts w:ascii="Times New Roman" w:hAnsi="Times New Roman" w:cs="Times New Roman"/>
          <w:i/>
        </w:rPr>
        <w:t xml:space="preserve"> dlaczego się wykluczył z oceny.</w:t>
      </w:r>
    </w:p>
    <w:p w14:paraId="00A09BDE"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xml:space="preserve">Czynność jest powtarzalna dla każdego wniosku z osobna. </w:t>
      </w:r>
    </w:p>
    <w:p w14:paraId="2C8850DE" w14:textId="7D793F70"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Dodatkowo członek Rady ma do zaakceptowania oświadczenie, m.</w:t>
      </w:r>
      <w:r w:rsidR="00725B4F" w:rsidRPr="00240E80">
        <w:rPr>
          <w:rFonts w:ascii="Times New Roman" w:hAnsi="Times New Roman" w:cs="Times New Roman"/>
          <w:i/>
        </w:rPr>
        <w:t xml:space="preserve"> </w:t>
      </w:r>
      <w:r w:rsidRPr="00240E80">
        <w:rPr>
          <w:rFonts w:ascii="Times New Roman" w:hAnsi="Times New Roman" w:cs="Times New Roman"/>
          <w:i/>
        </w:rPr>
        <w:t xml:space="preserve">in. że: </w:t>
      </w:r>
    </w:p>
    <w:p w14:paraId="0493177D"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zapoznał się z regulaminem Rady,</w:t>
      </w:r>
    </w:p>
    <w:p w14:paraId="19F8D64A"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xml:space="preserve">- zobowiązuje  się,  wypełniać  obowiązki  w  sposób  uczciwy  i  sprawiedliwy,  zgodnie  z  posiadaną wiedzą, </w:t>
      </w:r>
    </w:p>
    <w:p w14:paraId="7A4195BB"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xml:space="preserve">-  zobowiązuje się do zachowania w tajemnicy wszystkich informacji i dokumentów ujawnionych lub wytworzonych lub przygotowanych w trakcie lub jako rezultat oceny i zgadza się, że informacje te powinny być użyte tylko dla celów niniejszej oceny i nie mogą zostać ujawnione stronom trzecim, </w:t>
      </w:r>
    </w:p>
    <w:p w14:paraId="411A1C02"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zobowiązuje się nie zatrzymywać kopii jakichkolwiek pisemnych lub elektronicznych informacji dotyczących dokonywanej oceny.</w:t>
      </w:r>
    </w:p>
    <w:p w14:paraId="21B15EB5"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Po stwierdzeniu przez system oceny on-line bezstronno</w:t>
      </w:r>
      <w:r w:rsidR="00CD0B62" w:rsidRPr="00240E80">
        <w:rPr>
          <w:rFonts w:ascii="Times New Roman" w:hAnsi="Times New Roman" w:cs="Times New Roman"/>
          <w:i/>
        </w:rPr>
        <w:t>ści i akceptacji oświadczeń – członek Rady</w:t>
      </w:r>
      <w:r w:rsidRPr="00240E80">
        <w:rPr>
          <w:rFonts w:ascii="Times New Roman" w:hAnsi="Times New Roman" w:cs="Times New Roman"/>
          <w:i/>
        </w:rPr>
        <w:t xml:space="preserve"> może przejść do dalszej oceny.</w:t>
      </w:r>
    </w:p>
    <w:p w14:paraId="2C8B0166" w14:textId="77777777" w:rsidR="00976E3A" w:rsidRPr="00240E80" w:rsidRDefault="00F748F5" w:rsidP="00976E3A">
      <w:pPr>
        <w:pStyle w:val="Akapitzlist"/>
        <w:numPr>
          <w:ilvl w:val="0"/>
          <w:numId w:val="32"/>
        </w:numPr>
        <w:jc w:val="both"/>
        <w:rPr>
          <w:rFonts w:ascii="Times New Roman" w:hAnsi="Times New Roman" w:cs="Times New Roman"/>
          <w:u w:val="single"/>
        </w:rPr>
      </w:pPr>
      <w:r w:rsidRPr="00240E80">
        <w:rPr>
          <w:rFonts w:ascii="Times New Roman" w:hAnsi="Times New Roman" w:cs="Times New Roman"/>
          <w:u w:val="single"/>
        </w:rPr>
        <w:t>Ocena zgodności z LSR</w:t>
      </w:r>
      <w:r w:rsidR="00976E3A" w:rsidRPr="00240E80">
        <w:rPr>
          <w:rFonts w:ascii="Times New Roman" w:hAnsi="Times New Roman" w:cs="Times New Roman"/>
          <w:u w:val="single"/>
        </w:rPr>
        <w:t xml:space="preserve"> przez Członków Rady</w:t>
      </w:r>
    </w:p>
    <w:p w14:paraId="6BC17002" w14:textId="423245DF" w:rsidR="00BF3994" w:rsidRPr="00240E80" w:rsidRDefault="00CD153B" w:rsidP="00D05DB4">
      <w:pPr>
        <w:jc w:val="both"/>
        <w:rPr>
          <w:rFonts w:ascii="Times New Roman" w:hAnsi="Times New Roman" w:cs="Times New Roman"/>
          <w:i/>
        </w:rPr>
      </w:pPr>
      <w:r w:rsidRPr="00240E80">
        <w:rPr>
          <w:rFonts w:ascii="Times New Roman" w:hAnsi="Times New Roman" w:cs="Times New Roman"/>
          <w:i/>
        </w:rPr>
        <w:t xml:space="preserve">W celu ułatwienia dokonania oceny poszczególnych wniosków - złożony przez wnioskodawców - wniosek wyświetla się w części ekranu - jako podgląd, a w drugiej części wyświetla </w:t>
      </w:r>
      <w:r w:rsidR="00F73D38" w:rsidRPr="00240E80">
        <w:rPr>
          <w:rFonts w:ascii="Times New Roman" w:hAnsi="Times New Roman" w:cs="Times New Roman"/>
          <w:i/>
        </w:rPr>
        <w:t xml:space="preserve">się karta zgodności </w:t>
      </w:r>
      <w:r w:rsidR="00F73D38" w:rsidRPr="00240E80">
        <w:rPr>
          <w:rFonts w:ascii="Times New Roman" w:hAnsi="Times New Roman" w:cs="Times New Roman"/>
          <w:i/>
        </w:rPr>
        <w:lastRenderedPageBreak/>
        <w:t>z LSR</w:t>
      </w:r>
      <w:r w:rsidR="00152AC2" w:rsidRPr="00240E80">
        <w:rPr>
          <w:rFonts w:ascii="Times New Roman" w:hAnsi="Times New Roman" w:cs="Times New Roman"/>
          <w:i/>
        </w:rPr>
        <w:t xml:space="preserve"> wraz z załącznikami</w:t>
      </w:r>
      <w:r w:rsidRPr="00240E80">
        <w:rPr>
          <w:rFonts w:ascii="Times New Roman" w:hAnsi="Times New Roman" w:cs="Times New Roman"/>
          <w:i/>
        </w:rPr>
        <w:t>.</w:t>
      </w:r>
      <w:r w:rsidR="00152AC2" w:rsidRPr="00240E80">
        <w:rPr>
          <w:rFonts w:ascii="Times New Roman" w:hAnsi="Times New Roman" w:cs="Times New Roman"/>
          <w:i/>
        </w:rPr>
        <w:t xml:space="preserve"> W podglądzie będzie wypełniona przez pracowników biur</w:t>
      </w:r>
      <w:r w:rsidR="00F73D38" w:rsidRPr="00240E80">
        <w:rPr>
          <w:rFonts w:ascii="Times New Roman" w:hAnsi="Times New Roman" w:cs="Times New Roman"/>
          <w:i/>
        </w:rPr>
        <w:t>a LGD karta zgodności z LSR</w:t>
      </w:r>
      <w:r w:rsidR="00152AC2" w:rsidRPr="00240E80">
        <w:rPr>
          <w:rFonts w:ascii="Times New Roman" w:hAnsi="Times New Roman" w:cs="Times New Roman"/>
          <w:i/>
        </w:rPr>
        <w:t xml:space="preserve"> służąca jako podpowiedź. System będzie sygnalizował jaką ocenę dokonało biuro a członek Rady podejmie ostateczną decyzję. </w:t>
      </w:r>
      <w:r w:rsidRPr="00240E80">
        <w:rPr>
          <w:rFonts w:ascii="Times New Roman" w:hAnsi="Times New Roman" w:cs="Times New Roman"/>
          <w:i/>
        </w:rPr>
        <w:t xml:space="preserve"> Członek Rady na bieżąco analizuje wniosek i</w:t>
      </w:r>
      <w:r w:rsidR="007E1488">
        <w:rPr>
          <w:rFonts w:ascii="Times New Roman" w:hAnsi="Times New Roman" w:cs="Times New Roman"/>
          <w:i/>
        </w:rPr>
        <w:t> </w:t>
      </w:r>
      <w:r w:rsidR="00D05DB4" w:rsidRPr="00240E80">
        <w:rPr>
          <w:rFonts w:ascii="Times New Roman" w:hAnsi="Times New Roman" w:cs="Times New Roman"/>
          <w:i/>
        </w:rPr>
        <w:t>karty.</w:t>
      </w:r>
      <w:r w:rsidR="00B7009D" w:rsidRPr="00240E80">
        <w:rPr>
          <w:rFonts w:ascii="Times New Roman" w:hAnsi="Times New Roman" w:cs="Times New Roman"/>
          <w:i/>
        </w:rPr>
        <w:t xml:space="preserve"> Członkowie Rady </w:t>
      </w:r>
      <w:r w:rsidR="00976E3A" w:rsidRPr="00240E80">
        <w:rPr>
          <w:rFonts w:ascii="Times New Roman" w:hAnsi="Times New Roman" w:cs="Times New Roman"/>
          <w:i/>
        </w:rPr>
        <w:t>w czasie oceny on-line nie widzi</w:t>
      </w:r>
      <w:r w:rsidR="00B7009D" w:rsidRPr="00240E80">
        <w:rPr>
          <w:rFonts w:ascii="Times New Roman" w:hAnsi="Times New Roman" w:cs="Times New Roman"/>
          <w:i/>
        </w:rPr>
        <w:t xml:space="preserve"> statusu wniosku i ocen innych członków Rady. </w:t>
      </w:r>
    </w:p>
    <w:p w14:paraId="76F2E147" w14:textId="77777777" w:rsidR="00B7009D" w:rsidRPr="00240E80" w:rsidRDefault="00D05DB4" w:rsidP="006B03AD">
      <w:pPr>
        <w:jc w:val="both"/>
        <w:rPr>
          <w:rFonts w:ascii="Times New Roman" w:hAnsi="Times New Roman" w:cs="Times New Roman"/>
          <w:i/>
        </w:rPr>
      </w:pPr>
      <w:r w:rsidRPr="00240E80">
        <w:rPr>
          <w:rFonts w:ascii="Times New Roman" w:hAnsi="Times New Roman" w:cs="Times New Roman"/>
          <w:i/>
        </w:rPr>
        <w:t xml:space="preserve">Wynikiem ostatecznym Rady czy wniosek jest zgodny z LSR będzie głosowanie nad uchwałą wszystkich uprawnionych do głosowania nad danym wnioskiem członków rady. </w:t>
      </w:r>
      <w:r w:rsidR="00976E3A" w:rsidRPr="00240E80">
        <w:rPr>
          <w:rFonts w:ascii="Times New Roman" w:hAnsi="Times New Roman" w:cs="Times New Roman"/>
          <w:i/>
        </w:rPr>
        <w:t xml:space="preserve">Głosowanie nad uchwałami </w:t>
      </w:r>
      <w:r w:rsidR="00F732CE" w:rsidRPr="00240E80">
        <w:rPr>
          <w:rFonts w:ascii="Times New Roman" w:hAnsi="Times New Roman" w:cs="Times New Roman"/>
          <w:i/>
        </w:rPr>
        <w:t xml:space="preserve">poszczególnych wniosków </w:t>
      </w:r>
      <w:r w:rsidR="00976E3A" w:rsidRPr="00240E80">
        <w:rPr>
          <w:rFonts w:ascii="Times New Roman" w:hAnsi="Times New Roman" w:cs="Times New Roman"/>
          <w:i/>
        </w:rPr>
        <w:t>nastąpi dopiero po zakończeniu oceny wszystkich wniosków.</w:t>
      </w:r>
      <w:r w:rsidR="00F732CE" w:rsidRPr="00240E80">
        <w:rPr>
          <w:rFonts w:ascii="Times New Roman" w:hAnsi="Times New Roman" w:cs="Times New Roman"/>
          <w:i/>
        </w:rPr>
        <w:t xml:space="preserve"> Do całego projektu uchwały dodawany jest zapis o wyniku oceny zgodności</w:t>
      </w:r>
      <w:r w:rsidR="00575042" w:rsidRPr="00240E80">
        <w:rPr>
          <w:rFonts w:ascii="Times New Roman" w:hAnsi="Times New Roman" w:cs="Times New Roman"/>
          <w:i/>
          <w:color w:val="0070C0"/>
        </w:rPr>
        <w:t xml:space="preserve"> </w:t>
      </w:r>
      <w:r w:rsidR="00F732CE" w:rsidRPr="00240E80">
        <w:rPr>
          <w:rFonts w:ascii="Times New Roman" w:hAnsi="Times New Roman" w:cs="Times New Roman"/>
          <w:i/>
        </w:rPr>
        <w:t xml:space="preserve">operacji z LSR. System </w:t>
      </w:r>
      <w:r w:rsidR="00827614" w:rsidRPr="00240E80">
        <w:rPr>
          <w:rFonts w:ascii="Times New Roman" w:hAnsi="Times New Roman" w:cs="Times New Roman"/>
          <w:i/>
        </w:rPr>
        <w:t>automatycznie oblicza ilość oddanych głosów.</w:t>
      </w:r>
    </w:p>
    <w:p w14:paraId="5EB95801" w14:textId="77777777" w:rsidR="00214BEA" w:rsidRPr="00240E80" w:rsidRDefault="00214BEA" w:rsidP="00214BEA">
      <w:pPr>
        <w:jc w:val="both"/>
        <w:rPr>
          <w:rFonts w:ascii="Times New Roman" w:hAnsi="Times New Roman" w:cs="Times New Roman"/>
          <w:i/>
        </w:rPr>
      </w:pPr>
      <w:r w:rsidRPr="00240E80">
        <w:rPr>
          <w:rFonts w:ascii="Times New Roman" w:hAnsi="Times New Roman" w:cs="Times New Roman"/>
          <w:i/>
        </w:rPr>
        <w:t xml:space="preserve">Uchwała zostaje podjęta jeśli podczas głosowania większość członków Rady </w:t>
      </w:r>
      <w:proofErr w:type="gramStart"/>
      <w:r w:rsidRPr="00240E80">
        <w:rPr>
          <w:rFonts w:ascii="Times New Roman" w:hAnsi="Times New Roman" w:cs="Times New Roman"/>
          <w:i/>
        </w:rPr>
        <w:t>( połowa</w:t>
      </w:r>
      <w:proofErr w:type="gramEnd"/>
      <w:r w:rsidRPr="00240E80">
        <w:rPr>
          <w:rFonts w:ascii="Times New Roman" w:hAnsi="Times New Roman" w:cs="Times New Roman"/>
          <w:i/>
        </w:rPr>
        <w:t xml:space="preserve"> +1) zagłosuje za uchwaleniem.</w:t>
      </w:r>
    </w:p>
    <w:p w14:paraId="0771F7E8" w14:textId="67D6FC63" w:rsidR="00214BEA" w:rsidRPr="00240E80" w:rsidRDefault="007B14F4" w:rsidP="00214BEA">
      <w:pPr>
        <w:jc w:val="both"/>
        <w:rPr>
          <w:rFonts w:ascii="Times New Roman" w:hAnsi="Times New Roman" w:cs="Times New Roman"/>
          <w:i/>
        </w:rPr>
      </w:pPr>
      <w:r w:rsidRPr="00240E80">
        <w:rPr>
          <w:rFonts w:ascii="Times New Roman" w:hAnsi="Times New Roman" w:cs="Times New Roman"/>
          <w:i/>
        </w:rPr>
        <w:t>Jeśli</w:t>
      </w:r>
      <w:r w:rsidR="00214BEA" w:rsidRPr="00240E80">
        <w:rPr>
          <w:rFonts w:ascii="Times New Roman" w:hAnsi="Times New Roman" w:cs="Times New Roman"/>
          <w:i/>
        </w:rPr>
        <w:t xml:space="preserve"> podczas głosowania dojdzie do </w:t>
      </w:r>
      <w:proofErr w:type="gramStart"/>
      <w:r w:rsidR="00214BEA" w:rsidRPr="00240E80">
        <w:rPr>
          <w:rFonts w:ascii="Times New Roman" w:hAnsi="Times New Roman" w:cs="Times New Roman"/>
          <w:i/>
        </w:rPr>
        <w:t>sytuacji</w:t>
      </w:r>
      <w:proofErr w:type="gramEnd"/>
      <w:r w:rsidR="00214BEA" w:rsidRPr="00240E80">
        <w:rPr>
          <w:rFonts w:ascii="Times New Roman" w:hAnsi="Times New Roman" w:cs="Times New Roman"/>
          <w:i/>
        </w:rPr>
        <w:t xml:space="preserve"> gdzie członków Rady głosujących za i przeciw będzie w</w:t>
      </w:r>
      <w:r w:rsidR="007E1488">
        <w:rPr>
          <w:rFonts w:ascii="Times New Roman" w:hAnsi="Times New Roman" w:cs="Times New Roman"/>
          <w:i/>
        </w:rPr>
        <w:t> </w:t>
      </w:r>
      <w:r w:rsidR="00214BEA" w:rsidRPr="00240E80">
        <w:rPr>
          <w:rFonts w:ascii="Times New Roman" w:hAnsi="Times New Roman" w:cs="Times New Roman"/>
          <w:i/>
        </w:rPr>
        <w:t>takiej samej ilości, głosem decydującym będzie głos Przewodniczącego Rady.</w:t>
      </w:r>
    </w:p>
    <w:p w14:paraId="3A403515" w14:textId="77777777" w:rsidR="008611A5" w:rsidRPr="00240E80" w:rsidRDefault="00C95722" w:rsidP="00CD153B">
      <w:pPr>
        <w:jc w:val="both"/>
        <w:rPr>
          <w:rFonts w:ascii="Times New Roman" w:hAnsi="Times New Roman" w:cs="Times New Roman"/>
          <w:i/>
        </w:rPr>
      </w:pPr>
      <w:r w:rsidRPr="00240E80">
        <w:rPr>
          <w:rFonts w:ascii="Times New Roman" w:hAnsi="Times New Roman" w:cs="Times New Roman"/>
          <w:i/>
        </w:rPr>
        <w:t xml:space="preserve">W </w:t>
      </w:r>
      <w:proofErr w:type="gramStart"/>
      <w:r w:rsidRPr="00240E80">
        <w:rPr>
          <w:rFonts w:ascii="Times New Roman" w:hAnsi="Times New Roman" w:cs="Times New Roman"/>
          <w:i/>
        </w:rPr>
        <w:t>przypadku</w:t>
      </w:r>
      <w:proofErr w:type="gramEnd"/>
      <w:r w:rsidRPr="00240E80">
        <w:rPr>
          <w:rFonts w:ascii="Times New Roman" w:hAnsi="Times New Roman" w:cs="Times New Roman"/>
          <w:i/>
        </w:rPr>
        <w:t xml:space="preserve"> kiedy członek Rady podejmie decyzje w karcie oceny zgodności z LSR, że dany wniosek nie jest zgodny </w:t>
      </w:r>
      <w:r w:rsidR="0052428A" w:rsidRPr="00240E80">
        <w:rPr>
          <w:rFonts w:ascii="Times New Roman" w:hAnsi="Times New Roman" w:cs="Times New Roman"/>
          <w:i/>
        </w:rPr>
        <w:t>z LSR, wówczas bierze on udział w głosowaniu nad uchwałami lecz nie bierze udziału w dalszej ocenie wniosku według lokalnych kryteriów oceny.</w:t>
      </w:r>
      <w:r w:rsidR="00F95352" w:rsidRPr="00240E80">
        <w:rPr>
          <w:rFonts w:ascii="Times New Roman" w:hAnsi="Times New Roman" w:cs="Times New Roman"/>
          <w:i/>
        </w:rPr>
        <w:t xml:space="preserve"> System nie przepuszcza go do dalszego etapu.</w:t>
      </w:r>
    </w:p>
    <w:p w14:paraId="4C412A24" w14:textId="77777777" w:rsidR="0052428A" w:rsidRPr="00240E80" w:rsidRDefault="0052428A" w:rsidP="00CD153B">
      <w:pPr>
        <w:jc w:val="both"/>
        <w:rPr>
          <w:rFonts w:ascii="Times New Roman" w:hAnsi="Times New Roman" w:cs="Times New Roman"/>
          <w:i/>
        </w:rPr>
      </w:pPr>
      <w:r w:rsidRPr="00240E80">
        <w:rPr>
          <w:rFonts w:ascii="Times New Roman" w:hAnsi="Times New Roman" w:cs="Times New Roman"/>
          <w:i/>
        </w:rPr>
        <w:t>W przypadku gdy większość członków Rady zadecyduje, iż dany wniosek nie jest zgodny z LSR</w:t>
      </w:r>
      <w:r w:rsidR="00575042" w:rsidRPr="00240E80">
        <w:rPr>
          <w:rFonts w:ascii="Times New Roman" w:hAnsi="Times New Roman" w:cs="Times New Roman"/>
          <w:i/>
        </w:rPr>
        <w:t>,</w:t>
      </w:r>
      <w:r w:rsidRPr="00240E80">
        <w:rPr>
          <w:rFonts w:ascii="Times New Roman" w:hAnsi="Times New Roman" w:cs="Times New Roman"/>
          <w:i/>
        </w:rPr>
        <w:t xml:space="preserve"> system umieszcza wniosek na liście wnioskó</w:t>
      </w:r>
      <w:r w:rsidR="00C477FA" w:rsidRPr="00240E80">
        <w:rPr>
          <w:rFonts w:ascii="Times New Roman" w:hAnsi="Times New Roman" w:cs="Times New Roman"/>
          <w:i/>
        </w:rPr>
        <w:t>w niewybranych do finansowania</w:t>
      </w:r>
      <w:r w:rsidR="00575042" w:rsidRPr="00240E80">
        <w:rPr>
          <w:rFonts w:ascii="Times New Roman" w:hAnsi="Times New Roman" w:cs="Times New Roman"/>
          <w:i/>
        </w:rPr>
        <w:t xml:space="preserve"> i informacja przenoszona jest do projektu uchwały.</w:t>
      </w:r>
    </w:p>
    <w:p w14:paraId="7AFA73CD" w14:textId="56004901" w:rsidR="00F95352" w:rsidRPr="00240E80" w:rsidRDefault="00F95352" w:rsidP="00CD153B">
      <w:pPr>
        <w:jc w:val="both"/>
        <w:rPr>
          <w:rFonts w:ascii="Times New Roman" w:hAnsi="Times New Roman" w:cs="Times New Roman"/>
          <w:i/>
        </w:rPr>
      </w:pPr>
      <w:r w:rsidRPr="00240E80">
        <w:rPr>
          <w:rFonts w:ascii="Times New Roman" w:hAnsi="Times New Roman" w:cs="Times New Roman"/>
          <w:i/>
        </w:rPr>
        <w:t>W przypadku uzyskania takiej samej ilości głosów w ramach oceny zgodności z LSR decydującym głosem jest głos przewodniczącego Rady. System ma zakodowany identyfikator przewodniczącego Rady a w s</w:t>
      </w:r>
      <w:r w:rsidR="00827614" w:rsidRPr="00240E80">
        <w:rPr>
          <w:rFonts w:ascii="Times New Roman" w:hAnsi="Times New Roman" w:cs="Times New Roman"/>
          <w:i/>
        </w:rPr>
        <w:t>y</w:t>
      </w:r>
      <w:r w:rsidRPr="00240E80">
        <w:rPr>
          <w:rFonts w:ascii="Times New Roman" w:hAnsi="Times New Roman" w:cs="Times New Roman"/>
          <w:i/>
        </w:rPr>
        <w:t>t</w:t>
      </w:r>
      <w:r w:rsidR="0025728B" w:rsidRPr="00240E80">
        <w:rPr>
          <w:rFonts w:ascii="Times New Roman" w:hAnsi="Times New Roman" w:cs="Times New Roman"/>
          <w:i/>
        </w:rPr>
        <w:t>u</w:t>
      </w:r>
      <w:r w:rsidRPr="00240E80">
        <w:rPr>
          <w:rFonts w:ascii="Times New Roman" w:hAnsi="Times New Roman" w:cs="Times New Roman"/>
          <w:i/>
        </w:rPr>
        <w:t>acji nieobecności przewodnicz</w:t>
      </w:r>
      <w:r w:rsidR="0025728B" w:rsidRPr="00240E80">
        <w:rPr>
          <w:rFonts w:ascii="Times New Roman" w:hAnsi="Times New Roman" w:cs="Times New Roman"/>
          <w:i/>
        </w:rPr>
        <w:t xml:space="preserve">ącego Rady, Wiceprzewodniczący pełni jego funkcję i </w:t>
      </w:r>
      <w:r w:rsidR="007E1488">
        <w:rPr>
          <w:rFonts w:ascii="Times New Roman" w:hAnsi="Times New Roman" w:cs="Times New Roman"/>
          <w:i/>
        </w:rPr>
        <w:t> </w:t>
      </w:r>
      <w:r w:rsidR="0025728B" w:rsidRPr="00240E80">
        <w:rPr>
          <w:rFonts w:ascii="Times New Roman" w:hAnsi="Times New Roman" w:cs="Times New Roman"/>
          <w:i/>
        </w:rPr>
        <w:t>biuro LGD wprowadza zmiany do systemu.</w:t>
      </w:r>
    </w:p>
    <w:p w14:paraId="75397FAC" w14:textId="77777777" w:rsidR="00867C92" w:rsidRPr="00240E80" w:rsidRDefault="00867C92" w:rsidP="00CD153B">
      <w:pPr>
        <w:jc w:val="both"/>
        <w:rPr>
          <w:rFonts w:ascii="Times New Roman" w:hAnsi="Times New Roman" w:cs="Times New Roman"/>
          <w:i/>
        </w:rPr>
      </w:pPr>
      <w:r w:rsidRPr="00240E80">
        <w:rPr>
          <w:rFonts w:ascii="Times New Roman" w:hAnsi="Times New Roman" w:cs="Times New Roman"/>
          <w:i/>
        </w:rPr>
        <w:t>Z systemu generowana jest zbiorcza karta oceny zgodności operacji z LSR dla wszystkich członków Rady, którzy w większości ocenili wniosek jako zgodny/niezgodny z LSR, a swoją ocenę potwierdzą podpisem na karcie.</w:t>
      </w:r>
    </w:p>
    <w:p w14:paraId="39E3E198" w14:textId="77777777" w:rsidR="00867C92" w:rsidRPr="00240E80" w:rsidRDefault="00867C92" w:rsidP="00CD153B">
      <w:pPr>
        <w:jc w:val="both"/>
        <w:rPr>
          <w:rFonts w:ascii="Times New Roman" w:hAnsi="Times New Roman" w:cs="Times New Roman"/>
          <w:i/>
        </w:rPr>
      </w:pPr>
      <w:r w:rsidRPr="00240E80">
        <w:rPr>
          <w:rFonts w:ascii="Times New Roman" w:hAnsi="Times New Roman" w:cs="Times New Roman"/>
          <w:i/>
        </w:rPr>
        <w:t xml:space="preserve">Możliwa jest </w:t>
      </w:r>
      <w:proofErr w:type="gramStart"/>
      <w:r w:rsidRPr="00240E80">
        <w:rPr>
          <w:rFonts w:ascii="Times New Roman" w:hAnsi="Times New Roman" w:cs="Times New Roman"/>
          <w:i/>
        </w:rPr>
        <w:t>sytuacja</w:t>
      </w:r>
      <w:proofErr w:type="gramEnd"/>
      <w:r w:rsidRPr="00240E80">
        <w:rPr>
          <w:rFonts w:ascii="Times New Roman" w:hAnsi="Times New Roman" w:cs="Times New Roman"/>
          <w:i/>
        </w:rPr>
        <w:t xml:space="preserve"> w której jeden bądź kilku członków Rady zagłosuje w odwrotny sposób od wyniku zawartego na zbiorczej karcie oceny zgodności z LSR. Wtedy z systemu generowane są indywidualne karty tych radnych, którzy mieli odmienne stanowisko, a swoją ocenę potwierdzą na karcie.</w:t>
      </w:r>
    </w:p>
    <w:p w14:paraId="765264A6" w14:textId="77777777" w:rsidR="00976E3A" w:rsidRPr="00240E80" w:rsidRDefault="008611A5" w:rsidP="00CD153B">
      <w:pPr>
        <w:pStyle w:val="Akapitzlist"/>
        <w:numPr>
          <w:ilvl w:val="0"/>
          <w:numId w:val="32"/>
        </w:numPr>
        <w:jc w:val="both"/>
        <w:rPr>
          <w:rFonts w:ascii="Times New Roman" w:hAnsi="Times New Roman" w:cs="Times New Roman"/>
          <w:u w:val="single"/>
        </w:rPr>
      </w:pPr>
      <w:r w:rsidRPr="00240E80">
        <w:rPr>
          <w:rFonts w:ascii="Times New Roman" w:hAnsi="Times New Roman" w:cs="Times New Roman"/>
          <w:u w:val="single"/>
        </w:rPr>
        <w:t>ocena wniosku według lokalnych kryteriów LGD.</w:t>
      </w:r>
    </w:p>
    <w:p w14:paraId="51EC2BBD"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xml:space="preserve">LGD na poziomie opracowania lokalnych kryteriów oceny w LSR określa minimalną wartość punktową, którą musi uzyskać wniosek, aby znaleźć się na liście </w:t>
      </w:r>
      <w:r w:rsidR="00C95722" w:rsidRPr="00240E80">
        <w:rPr>
          <w:rFonts w:ascii="Times New Roman" w:hAnsi="Times New Roman" w:cs="Times New Roman"/>
          <w:i/>
        </w:rPr>
        <w:t>wybranych do finansowania</w:t>
      </w:r>
      <w:r w:rsidRPr="00240E80">
        <w:rPr>
          <w:rFonts w:ascii="Times New Roman" w:hAnsi="Times New Roman" w:cs="Times New Roman"/>
          <w:i/>
        </w:rPr>
        <w:t>. System pamięta wprowadzoną na etapie przygotowania systemu wartość minimalną i wnioski, które nie uzyskają tej wartości p</w:t>
      </w:r>
      <w:r w:rsidR="00F3039E" w:rsidRPr="00240E80">
        <w:rPr>
          <w:rFonts w:ascii="Times New Roman" w:hAnsi="Times New Roman" w:cs="Times New Roman"/>
          <w:i/>
        </w:rPr>
        <w:t xml:space="preserve">unktowej automatycznie system przeniesie do </w:t>
      </w:r>
      <w:r w:rsidR="00053FD9" w:rsidRPr="00240E80">
        <w:rPr>
          <w:rFonts w:ascii="Times New Roman" w:hAnsi="Times New Roman" w:cs="Times New Roman"/>
          <w:i/>
        </w:rPr>
        <w:t>listy wniosków niewybranych</w:t>
      </w:r>
      <w:r w:rsidR="00F3039E" w:rsidRPr="00240E80">
        <w:rPr>
          <w:rFonts w:ascii="Times New Roman" w:hAnsi="Times New Roman" w:cs="Times New Roman"/>
          <w:i/>
        </w:rPr>
        <w:t>.</w:t>
      </w:r>
    </w:p>
    <w:p w14:paraId="6C56E02D" w14:textId="095D1471"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Po przejś</w:t>
      </w:r>
      <w:r w:rsidR="00112374" w:rsidRPr="00240E80">
        <w:rPr>
          <w:rFonts w:ascii="Times New Roman" w:hAnsi="Times New Roman" w:cs="Times New Roman"/>
          <w:i/>
        </w:rPr>
        <w:t>ciu etapu zgodności z LSR</w:t>
      </w:r>
      <w:r w:rsidRPr="00240E80">
        <w:rPr>
          <w:rFonts w:ascii="Times New Roman" w:hAnsi="Times New Roman" w:cs="Times New Roman"/>
          <w:i/>
        </w:rPr>
        <w:t>, członek Rady przechodzi do etapu oceny</w:t>
      </w:r>
      <w:r w:rsidR="00F95352" w:rsidRPr="00240E80">
        <w:rPr>
          <w:rFonts w:ascii="Times New Roman" w:hAnsi="Times New Roman" w:cs="Times New Roman"/>
          <w:i/>
        </w:rPr>
        <w:t xml:space="preserve"> wniosków według</w:t>
      </w:r>
      <w:r w:rsidRPr="00240E80">
        <w:rPr>
          <w:rFonts w:ascii="Times New Roman" w:hAnsi="Times New Roman" w:cs="Times New Roman"/>
          <w:i/>
        </w:rPr>
        <w:t xml:space="preserve"> lokalnych kryteriów. W celu ułatwienia dokonania oceny poszczególnych wniosków - złożony przez wnioskodawcę - wniosek wyświetla się w części ekranu - jako podgląd, a w drugiej części wyświetla się karta oceny lokalnych kryteriów. Członek Rady na bieżąco analizuje wniosek i ocenia przydzielając punkty w odpowiednich pozycjach.</w:t>
      </w:r>
      <w:r w:rsidR="009F16DB" w:rsidRPr="00240E80">
        <w:rPr>
          <w:rFonts w:ascii="Times New Roman" w:hAnsi="Times New Roman" w:cs="Times New Roman"/>
          <w:i/>
        </w:rPr>
        <w:t xml:space="preserve"> Punkty nadawane są przez poszczególnych członków Rady według punktów podanych i zatwierdzonych w załączniku nr 5 do umowy ramowej </w:t>
      </w:r>
      <w:proofErr w:type="gramStart"/>
      <w:r w:rsidR="009F16DB" w:rsidRPr="00240E80">
        <w:rPr>
          <w:rFonts w:ascii="Times New Roman" w:hAnsi="Times New Roman" w:cs="Times New Roman"/>
          <w:i/>
        </w:rPr>
        <w:t>LGD</w:t>
      </w:r>
      <w:proofErr w:type="gramEnd"/>
      <w:r w:rsidR="009F16DB" w:rsidRPr="00240E80">
        <w:rPr>
          <w:rFonts w:ascii="Times New Roman" w:hAnsi="Times New Roman" w:cs="Times New Roman"/>
          <w:i/>
        </w:rPr>
        <w:t xml:space="preserve"> czyli według kart z lokalnymi kryteriami wyboru.  </w:t>
      </w:r>
      <w:r w:rsidRPr="00240E80">
        <w:rPr>
          <w:rFonts w:ascii="Times New Roman" w:hAnsi="Times New Roman" w:cs="Times New Roman"/>
          <w:i/>
        </w:rPr>
        <w:t xml:space="preserve"> Celem eliminacji pomyłek w ocenie członków Rady </w:t>
      </w:r>
      <w:r w:rsidR="007E1488">
        <w:rPr>
          <w:rFonts w:ascii="Times New Roman" w:hAnsi="Times New Roman" w:cs="Times New Roman"/>
          <w:i/>
        </w:rPr>
        <w:t>–</w:t>
      </w:r>
      <w:r w:rsidRPr="00240E80">
        <w:rPr>
          <w:rFonts w:ascii="Times New Roman" w:hAnsi="Times New Roman" w:cs="Times New Roman"/>
          <w:i/>
        </w:rPr>
        <w:t xml:space="preserve"> w</w:t>
      </w:r>
      <w:r w:rsidR="007E1488">
        <w:rPr>
          <w:rFonts w:ascii="Times New Roman" w:hAnsi="Times New Roman" w:cs="Times New Roman"/>
          <w:i/>
        </w:rPr>
        <w:t> </w:t>
      </w:r>
      <w:r w:rsidRPr="00240E80">
        <w:rPr>
          <w:rFonts w:ascii="Times New Roman" w:hAnsi="Times New Roman" w:cs="Times New Roman"/>
          <w:i/>
        </w:rPr>
        <w:t>kategoriach "zamkniętych", gdzie konkretna wartość punktowa jest przydzielana n</w:t>
      </w:r>
      <w:r w:rsidR="00F3039E" w:rsidRPr="00240E80">
        <w:rPr>
          <w:rFonts w:ascii="Times New Roman" w:hAnsi="Times New Roman" w:cs="Times New Roman"/>
          <w:i/>
        </w:rPr>
        <w:t>a podstawie stałych danych,</w:t>
      </w:r>
      <w:r w:rsidRPr="00240E80">
        <w:rPr>
          <w:rFonts w:ascii="Times New Roman" w:hAnsi="Times New Roman" w:cs="Times New Roman"/>
          <w:i/>
        </w:rPr>
        <w:t xml:space="preserve"> system automatycznie importuje dane z wersji elektronicznej wniosku i sugeruje poprawną odpowiedź członkowi Rady. Ostateczna decyzja o wprowadzonej wartości punktowej należy do członka Rady - oceniającego - jednakże wprowadzenie innej wartości niż sugerowana przez system - powoduje </w:t>
      </w:r>
      <w:r w:rsidRPr="00240E80">
        <w:rPr>
          <w:rFonts w:ascii="Times New Roman" w:hAnsi="Times New Roman" w:cs="Times New Roman"/>
          <w:i/>
        </w:rPr>
        <w:lastRenderedPageBreak/>
        <w:t>oznaczenie takiej oceny punktowej - ostrzeżeniem. Ostrzeżenie widoczne jest na wydruku raportu z oceny i komisja</w:t>
      </w:r>
      <w:r w:rsidR="00576BCC" w:rsidRPr="00240E80">
        <w:rPr>
          <w:rFonts w:ascii="Times New Roman" w:hAnsi="Times New Roman" w:cs="Times New Roman"/>
          <w:i/>
        </w:rPr>
        <w:t xml:space="preserve"> </w:t>
      </w:r>
      <w:proofErr w:type="gramStart"/>
      <w:r w:rsidR="00576BCC" w:rsidRPr="00240E80">
        <w:rPr>
          <w:rFonts w:ascii="Times New Roman" w:hAnsi="Times New Roman" w:cs="Times New Roman"/>
          <w:i/>
        </w:rPr>
        <w:t xml:space="preserve">weryfikująca </w:t>
      </w:r>
      <w:r w:rsidRPr="00240E80">
        <w:rPr>
          <w:rFonts w:ascii="Times New Roman" w:hAnsi="Times New Roman" w:cs="Times New Roman"/>
          <w:i/>
        </w:rPr>
        <w:t xml:space="preserve"> (</w:t>
      </w:r>
      <w:proofErr w:type="gramEnd"/>
      <w:r w:rsidRPr="00240E80">
        <w:rPr>
          <w:rFonts w:ascii="Times New Roman" w:hAnsi="Times New Roman" w:cs="Times New Roman"/>
          <w:i/>
        </w:rPr>
        <w:t xml:space="preserve">zgodna z regulaminem Rady) dokonaną ocenę (opisana niżej) może wezwać członka Rady do zastosowania poprawki - ze względu na niepoprawnie przyznaną punktację. </w:t>
      </w:r>
    </w:p>
    <w:p w14:paraId="5BE31B7A"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W kategoriach oceny lokalnych kryteriów "otwartych" system podpow</w:t>
      </w:r>
      <w:r w:rsidR="00F3039E" w:rsidRPr="00240E80">
        <w:rPr>
          <w:rFonts w:ascii="Times New Roman" w:hAnsi="Times New Roman" w:cs="Times New Roman"/>
          <w:i/>
        </w:rPr>
        <w:t>iada wartości punktowe, które</w:t>
      </w:r>
      <w:r w:rsidRPr="00240E80">
        <w:rPr>
          <w:rFonts w:ascii="Times New Roman" w:hAnsi="Times New Roman" w:cs="Times New Roman"/>
          <w:i/>
        </w:rPr>
        <w:t xml:space="preserve"> członek Rady może przydzielić. Radny na podstawie dokonanej analizy wniosku przydziela odpowiednie wartości punktowe, po czym dokonuje</w:t>
      </w:r>
      <w:r w:rsidR="00F3039E" w:rsidRPr="00240E80">
        <w:rPr>
          <w:rFonts w:ascii="Times New Roman" w:hAnsi="Times New Roman" w:cs="Times New Roman"/>
          <w:i/>
        </w:rPr>
        <w:t xml:space="preserve"> zatwierdzenia dokonanej oceny. Karty są drukowane i każdy członek Rady podpisuje czytelnie każda wypełnioną kartę.</w:t>
      </w:r>
    </w:p>
    <w:p w14:paraId="32A1FE59" w14:textId="3768B67A" w:rsidR="009F16DB" w:rsidRPr="00240E80" w:rsidRDefault="000879F5" w:rsidP="00CD153B">
      <w:pPr>
        <w:jc w:val="both"/>
        <w:rPr>
          <w:rFonts w:ascii="Times New Roman" w:hAnsi="Times New Roman" w:cs="Times New Roman"/>
          <w:b/>
          <w:i/>
        </w:rPr>
      </w:pPr>
      <w:r w:rsidRPr="00240E80">
        <w:rPr>
          <w:rFonts w:ascii="Times New Roman" w:hAnsi="Times New Roman" w:cs="Times New Roman"/>
          <w:b/>
          <w:i/>
        </w:rPr>
        <w:t>Poszczególne karty do konkretnych operacji ocenione przez poszczególnych członków Rady są sumowane i dzielone przez ilość członków uprawnionych do głosowania. Poszczególne wnioski zatem w wyniku końcowym uzyskują punktację wyliczoną metodą średniej arytmetycznej i mogą zdarzyć się sytuacje</w:t>
      </w:r>
      <w:r w:rsidR="00E96038" w:rsidRPr="00240E80">
        <w:rPr>
          <w:rFonts w:ascii="Times New Roman" w:hAnsi="Times New Roman" w:cs="Times New Roman"/>
          <w:b/>
          <w:i/>
        </w:rPr>
        <w:t>,</w:t>
      </w:r>
      <w:r w:rsidRPr="00240E80">
        <w:rPr>
          <w:rFonts w:ascii="Times New Roman" w:hAnsi="Times New Roman" w:cs="Times New Roman"/>
          <w:b/>
          <w:i/>
        </w:rPr>
        <w:t xml:space="preserve"> kiedy wnioski mogą otrzymać punktację ułamkową.  Ostateczna suma uzyskanych punktów przez poszczególną operację ukazana będzie na listach wybranych lub niewybranych do dofinansowania</w:t>
      </w:r>
      <w:r w:rsidR="00E96038" w:rsidRPr="00240E80">
        <w:rPr>
          <w:rFonts w:ascii="Times New Roman" w:hAnsi="Times New Roman" w:cs="Times New Roman"/>
          <w:b/>
          <w:i/>
        </w:rPr>
        <w:t>,</w:t>
      </w:r>
      <w:r w:rsidRPr="00240E80">
        <w:rPr>
          <w:rFonts w:ascii="Times New Roman" w:hAnsi="Times New Roman" w:cs="Times New Roman"/>
          <w:b/>
          <w:i/>
        </w:rPr>
        <w:t xml:space="preserve"> gdyż warunkiem jest uzyskanie minimalnego progu </w:t>
      </w:r>
      <w:r w:rsidR="00E96038" w:rsidRPr="00240E80">
        <w:rPr>
          <w:rFonts w:ascii="Times New Roman" w:hAnsi="Times New Roman" w:cs="Times New Roman"/>
          <w:b/>
          <w:i/>
          <w:color w:val="FF0000"/>
        </w:rPr>
        <w:t>16</w:t>
      </w:r>
      <w:r w:rsidRPr="00240E80">
        <w:rPr>
          <w:rFonts w:ascii="Times New Roman" w:hAnsi="Times New Roman" w:cs="Times New Roman"/>
          <w:b/>
          <w:i/>
          <w:color w:val="FF0000"/>
        </w:rPr>
        <w:t xml:space="preserve"> pkt</w:t>
      </w:r>
      <w:r w:rsidR="00E96038" w:rsidRPr="00240E80">
        <w:rPr>
          <w:rFonts w:ascii="Times New Roman" w:hAnsi="Times New Roman" w:cs="Times New Roman"/>
          <w:b/>
          <w:i/>
          <w:color w:val="FF0000"/>
        </w:rPr>
        <w:t xml:space="preserve"> dla operacji związanej z</w:t>
      </w:r>
      <w:r w:rsidR="00F66FD3">
        <w:rPr>
          <w:rFonts w:ascii="Times New Roman" w:hAnsi="Times New Roman" w:cs="Times New Roman"/>
          <w:b/>
          <w:i/>
          <w:color w:val="FF0000"/>
        </w:rPr>
        <w:t> </w:t>
      </w:r>
      <w:r w:rsidR="00E96038" w:rsidRPr="00240E80">
        <w:rPr>
          <w:rFonts w:ascii="Times New Roman" w:hAnsi="Times New Roman" w:cs="Times New Roman"/>
          <w:b/>
          <w:i/>
          <w:color w:val="FF0000"/>
        </w:rPr>
        <w:t>podejmowaniem działalności gospodarczej oraz 20 pkt dla operacji związanej z rozwijaniem działalności gospodarczej</w:t>
      </w:r>
      <w:r w:rsidRPr="00240E80">
        <w:rPr>
          <w:rFonts w:ascii="Times New Roman" w:hAnsi="Times New Roman" w:cs="Times New Roman"/>
          <w:b/>
          <w:i/>
          <w:color w:val="FF0000"/>
        </w:rPr>
        <w:t>.</w:t>
      </w:r>
    </w:p>
    <w:p w14:paraId="0BA76CCF" w14:textId="77777777"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System oceny on-line aktywny jest do koń</w:t>
      </w:r>
      <w:r w:rsidR="001005F7" w:rsidRPr="00240E80">
        <w:rPr>
          <w:rFonts w:ascii="Times New Roman" w:hAnsi="Times New Roman" w:cs="Times New Roman"/>
          <w:i/>
        </w:rPr>
        <w:t>ca trwania posiedzenia Rady.</w:t>
      </w:r>
    </w:p>
    <w:p w14:paraId="3105F7D3" w14:textId="56F22FEC" w:rsidR="00CD153B" w:rsidRPr="00240E80" w:rsidRDefault="00CD153B" w:rsidP="00CD153B">
      <w:pPr>
        <w:jc w:val="both"/>
        <w:rPr>
          <w:rFonts w:ascii="Times New Roman" w:hAnsi="Times New Roman" w:cs="Times New Roman"/>
          <w:i/>
        </w:rPr>
      </w:pPr>
      <w:r w:rsidRPr="00240E80">
        <w:rPr>
          <w:rFonts w:ascii="Times New Roman" w:hAnsi="Times New Roman" w:cs="Times New Roman"/>
          <w:i/>
        </w:rPr>
        <w:t xml:space="preserve"> Komisja</w:t>
      </w:r>
      <w:r w:rsidR="00F73D38" w:rsidRPr="00240E80">
        <w:rPr>
          <w:rFonts w:ascii="Times New Roman" w:hAnsi="Times New Roman" w:cs="Times New Roman"/>
          <w:i/>
        </w:rPr>
        <w:t xml:space="preserve"> weryfikująca</w:t>
      </w:r>
      <w:r w:rsidRPr="00240E80">
        <w:rPr>
          <w:rFonts w:ascii="Times New Roman" w:hAnsi="Times New Roman" w:cs="Times New Roman"/>
          <w:i/>
        </w:rPr>
        <w:t xml:space="preserve"> (zgodna z regulaminem Rady) dokonuje sprawdzenia listy obecności członków Rady i na podstawie raportu dotyczącego wykonanej oceny - przekazanego przez biuro LGD - stwierdza wykonanie oceny przez wszystkich obecnych członków Rady. W przypadku niedokonania oceny on-line jednego, większej ilości, wszystkich wniosków </w:t>
      </w:r>
      <w:r w:rsidR="00F73D38" w:rsidRPr="00240E80">
        <w:rPr>
          <w:rFonts w:ascii="Times New Roman" w:hAnsi="Times New Roman" w:cs="Times New Roman"/>
          <w:i/>
        </w:rPr>
        <w:t>–</w:t>
      </w:r>
      <w:r w:rsidRPr="00240E80">
        <w:rPr>
          <w:rFonts w:ascii="Times New Roman" w:hAnsi="Times New Roman" w:cs="Times New Roman"/>
          <w:i/>
        </w:rPr>
        <w:t xml:space="preserve"> komisja</w:t>
      </w:r>
      <w:r w:rsidR="00F73D38" w:rsidRPr="00240E80">
        <w:rPr>
          <w:rFonts w:ascii="Times New Roman" w:hAnsi="Times New Roman" w:cs="Times New Roman"/>
          <w:i/>
        </w:rPr>
        <w:t xml:space="preserve"> weryfikująca</w:t>
      </w:r>
      <w:r w:rsidRPr="00240E80">
        <w:rPr>
          <w:rFonts w:ascii="Times New Roman" w:hAnsi="Times New Roman" w:cs="Times New Roman"/>
          <w:i/>
        </w:rPr>
        <w:t xml:space="preserve"> wzywa danego członka Rady do dokończenia oceny on-line. W przypadku dokończenia oceny - dany członek Rady bierze udział w obradach zebrania Rady. W przypadku odmowy dokończenia procesu oceny wniosków - Przewodniczący Rady podejmuje decyzję o wykluczeniu danego członka Rady i nie uwzględnia jego punktacji i osoby do liczonej później średniej. Radny nie ma prawa głosować za podjęciem uchwał. </w:t>
      </w:r>
      <w:proofErr w:type="gramStart"/>
      <w:r w:rsidRPr="00240E80">
        <w:rPr>
          <w:rFonts w:ascii="Times New Roman" w:hAnsi="Times New Roman" w:cs="Times New Roman"/>
          <w:i/>
        </w:rPr>
        <w:t>Analogicznie</w:t>
      </w:r>
      <w:proofErr w:type="gramEnd"/>
      <w:r w:rsidRPr="00240E80">
        <w:rPr>
          <w:rFonts w:ascii="Times New Roman" w:hAnsi="Times New Roman" w:cs="Times New Roman"/>
          <w:i/>
        </w:rPr>
        <w:t xml:space="preserve"> jeśli członek Rady nie dokona oceny np. pięciu wniosków lub nie dokona oceny wszystkich wniosków i odmówi dokonania oceny on-line - Przewodniczący Rady podejmuje decyzję o</w:t>
      </w:r>
      <w:r w:rsidR="007E1488">
        <w:rPr>
          <w:rFonts w:ascii="Times New Roman" w:hAnsi="Times New Roman" w:cs="Times New Roman"/>
          <w:i/>
        </w:rPr>
        <w:t> </w:t>
      </w:r>
      <w:r w:rsidRPr="00240E80">
        <w:rPr>
          <w:rFonts w:ascii="Times New Roman" w:hAnsi="Times New Roman" w:cs="Times New Roman"/>
          <w:i/>
        </w:rPr>
        <w:t>wykluczeniu danego członka Rady z posiedzenia członków Rady (członek Rady nie ma prawa głosować).</w:t>
      </w:r>
    </w:p>
    <w:p w14:paraId="4D011D16" w14:textId="77777777" w:rsidR="0077718D" w:rsidRPr="00240E80" w:rsidRDefault="0077718D" w:rsidP="0077718D">
      <w:pPr>
        <w:jc w:val="both"/>
        <w:rPr>
          <w:rFonts w:ascii="Times New Roman" w:hAnsi="Times New Roman" w:cs="Times New Roman"/>
          <w:i/>
        </w:rPr>
      </w:pPr>
      <w:r w:rsidRPr="00240E80">
        <w:rPr>
          <w:rFonts w:ascii="Times New Roman" w:hAnsi="Times New Roman" w:cs="Times New Roman"/>
          <w:i/>
        </w:rPr>
        <w:t>- W przypadku refundacji Rada ustala kwotę wsparcia poniesionych kosztów kwalifikowanych dla wszystkich wniosków wybranych do finansowania czy:</w:t>
      </w:r>
    </w:p>
    <w:p w14:paraId="3EC5C11D" w14:textId="77777777" w:rsidR="0077718D" w:rsidRPr="00240E80" w:rsidRDefault="0077718D" w:rsidP="0077718D">
      <w:pPr>
        <w:pStyle w:val="Akapitzlist"/>
        <w:numPr>
          <w:ilvl w:val="0"/>
          <w:numId w:val="24"/>
        </w:numPr>
        <w:jc w:val="both"/>
        <w:rPr>
          <w:rFonts w:ascii="Times New Roman" w:hAnsi="Times New Roman" w:cs="Times New Roman"/>
          <w:i/>
        </w:rPr>
      </w:pPr>
      <w:r w:rsidRPr="00240E80">
        <w:rPr>
          <w:rFonts w:ascii="Times New Roman" w:hAnsi="Times New Roman" w:cs="Times New Roman"/>
          <w:i/>
        </w:rPr>
        <w:t>Prawidłowo zastosowano wskazaną w LSR intensywność pomocy określoną dla danej grupy beneficjentów w granicach określonych przepisami §18 rozporządzenia LSR</w:t>
      </w:r>
    </w:p>
    <w:p w14:paraId="438E537F" w14:textId="77777777" w:rsidR="0077718D" w:rsidRPr="00240E80" w:rsidRDefault="0077718D" w:rsidP="0077718D">
      <w:pPr>
        <w:pStyle w:val="Akapitzlist"/>
        <w:numPr>
          <w:ilvl w:val="0"/>
          <w:numId w:val="24"/>
        </w:numPr>
        <w:jc w:val="both"/>
        <w:rPr>
          <w:rFonts w:ascii="Times New Roman" w:hAnsi="Times New Roman" w:cs="Times New Roman"/>
          <w:i/>
        </w:rPr>
      </w:pPr>
      <w:r w:rsidRPr="00240E80">
        <w:rPr>
          <w:rFonts w:ascii="Times New Roman" w:hAnsi="Times New Roman" w:cs="Times New Roman"/>
          <w:i/>
        </w:rPr>
        <w:t>Prawidłowo zastosowano wskazaną w LSR lub w ogłoszeniu naboru wniosków o przyznanie pomocy maksymalną kwotę pomocy</w:t>
      </w:r>
      <w:r w:rsidR="00576BCC" w:rsidRPr="00240E80">
        <w:rPr>
          <w:rFonts w:ascii="Times New Roman" w:hAnsi="Times New Roman" w:cs="Times New Roman"/>
          <w:i/>
        </w:rPr>
        <w:t xml:space="preserve"> </w:t>
      </w:r>
      <w:r w:rsidRPr="00240E80">
        <w:rPr>
          <w:rFonts w:ascii="Times New Roman" w:hAnsi="Times New Roman" w:cs="Times New Roman"/>
          <w:i/>
        </w:rPr>
        <w:t>w granicach określonych przepisami §15 rozporządzenia LSR</w:t>
      </w:r>
    </w:p>
    <w:p w14:paraId="4626006F" w14:textId="77777777" w:rsidR="0077718D" w:rsidRPr="00240E80" w:rsidRDefault="0077718D" w:rsidP="0077718D">
      <w:pPr>
        <w:pStyle w:val="Akapitzlist"/>
        <w:jc w:val="both"/>
        <w:rPr>
          <w:rFonts w:ascii="Times New Roman" w:hAnsi="Times New Roman" w:cs="Times New Roman"/>
          <w:i/>
        </w:rPr>
      </w:pPr>
    </w:p>
    <w:p w14:paraId="3AEB7F3C" w14:textId="77777777" w:rsidR="0077718D" w:rsidRPr="00240E80" w:rsidRDefault="0077718D" w:rsidP="0077718D">
      <w:pPr>
        <w:pStyle w:val="Akapitzlist"/>
        <w:ind w:left="0"/>
        <w:jc w:val="both"/>
        <w:rPr>
          <w:rFonts w:ascii="Times New Roman" w:hAnsi="Times New Roman" w:cs="Times New Roman"/>
          <w:i/>
        </w:rPr>
      </w:pPr>
      <w:r w:rsidRPr="00240E80">
        <w:rPr>
          <w:rFonts w:ascii="Times New Roman" w:hAnsi="Times New Roman" w:cs="Times New Roman"/>
          <w:i/>
        </w:rPr>
        <w:t>- Po analizie wniosków, Rada dokonuje także zmniejszenia kwoty wsparcia, która sprowadza się do:</w:t>
      </w:r>
    </w:p>
    <w:p w14:paraId="777D03A0" w14:textId="77777777" w:rsidR="0077718D" w:rsidRPr="00240E80" w:rsidRDefault="0077718D" w:rsidP="0077718D">
      <w:pPr>
        <w:pStyle w:val="Akapitzlist"/>
        <w:numPr>
          <w:ilvl w:val="0"/>
          <w:numId w:val="25"/>
        </w:numPr>
        <w:jc w:val="both"/>
        <w:rPr>
          <w:rFonts w:ascii="Times New Roman" w:hAnsi="Times New Roman" w:cs="Times New Roman"/>
          <w:i/>
        </w:rPr>
      </w:pPr>
      <w:r w:rsidRPr="00240E80">
        <w:rPr>
          <w:rFonts w:ascii="Times New Roman" w:hAnsi="Times New Roman" w:cs="Times New Roman"/>
          <w:i/>
        </w:rPr>
        <w:t>Zmniejszenia kwoty pomocy do kwoty ustalonej przez LGD w LSR lub w ogłoszeniu;</w:t>
      </w:r>
    </w:p>
    <w:p w14:paraId="1201015F" w14:textId="77777777" w:rsidR="0077718D" w:rsidRPr="00240E80" w:rsidRDefault="0077718D" w:rsidP="0077718D">
      <w:pPr>
        <w:pStyle w:val="Akapitzlist"/>
        <w:numPr>
          <w:ilvl w:val="0"/>
          <w:numId w:val="25"/>
        </w:numPr>
        <w:jc w:val="both"/>
        <w:rPr>
          <w:rFonts w:ascii="Times New Roman" w:hAnsi="Times New Roman" w:cs="Times New Roman"/>
          <w:i/>
        </w:rPr>
      </w:pPr>
      <w:r w:rsidRPr="00240E80">
        <w:rPr>
          <w:rFonts w:ascii="Times New Roman" w:hAnsi="Times New Roman" w:cs="Times New Roman"/>
          <w:i/>
        </w:rPr>
        <w:t>Zmniejszenie kwoty pomocy do określonej w rozporządzeniu LSR</w:t>
      </w:r>
    </w:p>
    <w:p w14:paraId="4B9E50E2" w14:textId="77777777" w:rsidR="0077718D" w:rsidRPr="00240E80" w:rsidRDefault="0077718D" w:rsidP="0077718D">
      <w:pPr>
        <w:pStyle w:val="Akapitzlist"/>
        <w:numPr>
          <w:ilvl w:val="0"/>
          <w:numId w:val="25"/>
        </w:numPr>
        <w:jc w:val="both"/>
        <w:rPr>
          <w:rFonts w:ascii="Times New Roman" w:hAnsi="Times New Roman" w:cs="Times New Roman"/>
          <w:i/>
        </w:rPr>
      </w:pPr>
      <w:r w:rsidRPr="00240E80">
        <w:rPr>
          <w:rFonts w:ascii="Times New Roman" w:hAnsi="Times New Roman" w:cs="Times New Roman"/>
          <w:i/>
        </w:rPr>
        <w:t>Zmniejszenie kwoty pomocy do limitu pozostałego dla danego Wnioskodawcy</w:t>
      </w:r>
    </w:p>
    <w:p w14:paraId="1391D0DC" w14:textId="77777777" w:rsidR="0077718D" w:rsidRPr="00240E80" w:rsidRDefault="0077718D" w:rsidP="0077718D">
      <w:pPr>
        <w:jc w:val="both"/>
        <w:rPr>
          <w:rFonts w:ascii="Times New Roman" w:hAnsi="Times New Roman" w:cs="Times New Roman"/>
          <w:i/>
        </w:rPr>
      </w:pPr>
      <w:r w:rsidRPr="00240E80">
        <w:rPr>
          <w:rFonts w:ascii="Times New Roman" w:hAnsi="Times New Roman" w:cs="Times New Roman"/>
          <w:i/>
        </w:rPr>
        <w:t xml:space="preserve">- W przypadku  premii, Rada dokonuje ustalenia kwoty wsparcia poprzez sprawdzenie czy prawidłowo zastosowano premię określoną w LSR. </w:t>
      </w:r>
    </w:p>
    <w:p w14:paraId="5C064AD5" w14:textId="4925D2FC" w:rsidR="004C2A7D" w:rsidRPr="00240E80" w:rsidRDefault="008010A7" w:rsidP="00CD153B">
      <w:pPr>
        <w:jc w:val="both"/>
        <w:rPr>
          <w:rFonts w:ascii="Times New Roman" w:hAnsi="Times New Roman" w:cs="Times New Roman"/>
          <w:i/>
        </w:rPr>
      </w:pPr>
      <w:r w:rsidRPr="00240E80">
        <w:rPr>
          <w:rFonts w:ascii="Times New Roman" w:hAnsi="Times New Roman" w:cs="Times New Roman"/>
          <w:i/>
        </w:rPr>
        <w:t>Podczas podejmowania indywidualnych uchwał do poszczególnych wniosków analizowana będzie kwota wsparcia wniosku o przyznanie pomocy w ramach danego dzia</w:t>
      </w:r>
      <w:r w:rsidR="007B14F4" w:rsidRPr="00240E80">
        <w:rPr>
          <w:rFonts w:ascii="Times New Roman" w:hAnsi="Times New Roman" w:cs="Times New Roman"/>
          <w:i/>
        </w:rPr>
        <w:t>łania. System dokona analizy</w:t>
      </w:r>
      <w:r w:rsidRPr="00240E80">
        <w:rPr>
          <w:rFonts w:ascii="Times New Roman" w:hAnsi="Times New Roman" w:cs="Times New Roman"/>
          <w:i/>
        </w:rPr>
        <w:t xml:space="preserve"> w</w:t>
      </w:r>
      <w:r w:rsidR="007E1488">
        <w:rPr>
          <w:rFonts w:ascii="Times New Roman" w:hAnsi="Times New Roman" w:cs="Times New Roman"/>
          <w:i/>
        </w:rPr>
        <w:t> </w:t>
      </w:r>
      <w:r w:rsidRPr="00240E80">
        <w:rPr>
          <w:rFonts w:ascii="Times New Roman" w:hAnsi="Times New Roman" w:cs="Times New Roman"/>
          <w:i/>
        </w:rPr>
        <w:t>postaci wygenerowanego raportu z zaznaczeniem w których wnioskach nieprawidłowo zastosowano kwotę wparcia</w:t>
      </w:r>
      <w:r w:rsidR="007B14F4" w:rsidRPr="00240E80">
        <w:rPr>
          <w:rFonts w:ascii="Times New Roman" w:hAnsi="Times New Roman" w:cs="Times New Roman"/>
          <w:i/>
        </w:rPr>
        <w:t xml:space="preserve"> a w których kwota została poprawnie wyliczona. Biuro LGD w</w:t>
      </w:r>
      <w:r w:rsidRPr="00240E80">
        <w:rPr>
          <w:rFonts w:ascii="Times New Roman" w:hAnsi="Times New Roman" w:cs="Times New Roman"/>
          <w:i/>
        </w:rPr>
        <w:t xml:space="preserve"> przypadku</w:t>
      </w:r>
      <w:r w:rsidR="007B14F4" w:rsidRPr="00240E80">
        <w:rPr>
          <w:rFonts w:ascii="Times New Roman" w:hAnsi="Times New Roman" w:cs="Times New Roman"/>
          <w:i/>
        </w:rPr>
        <w:t xml:space="preserve"> nieprawidłowo ustalonej kwoty wsparcia</w:t>
      </w:r>
      <w:r w:rsidRPr="00240E80">
        <w:rPr>
          <w:rFonts w:ascii="Times New Roman" w:hAnsi="Times New Roman" w:cs="Times New Roman"/>
          <w:i/>
        </w:rPr>
        <w:t xml:space="preserve"> analizuje dany wniosek uzasadniając c</w:t>
      </w:r>
      <w:r w:rsidR="007B14F4" w:rsidRPr="00240E80">
        <w:rPr>
          <w:rFonts w:ascii="Times New Roman" w:hAnsi="Times New Roman" w:cs="Times New Roman"/>
          <w:i/>
        </w:rPr>
        <w:t>złonkom Rady ustalenie innej</w:t>
      </w:r>
      <w:r w:rsidRPr="00240E80">
        <w:rPr>
          <w:rFonts w:ascii="Times New Roman" w:hAnsi="Times New Roman" w:cs="Times New Roman"/>
          <w:i/>
        </w:rPr>
        <w:t xml:space="preserve"> wysokości kwoty wsparcia niż wnioskowana</w:t>
      </w:r>
      <w:r w:rsidR="007B14F4" w:rsidRPr="00240E80">
        <w:rPr>
          <w:rFonts w:ascii="Times New Roman" w:hAnsi="Times New Roman" w:cs="Times New Roman"/>
          <w:i/>
        </w:rPr>
        <w:t xml:space="preserve"> mając na uwadze zasady wyliczania kwot w poszczególnych </w:t>
      </w:r>
      <w:r w:rsidR="007B14F4" w:rsidRPr="00240E80">
        <w:rPr>
          <w:rFonts w:ascii="Times New Roman" w:hAnsi="Times New Roman" w:cs="Times New Roman"/>
          <w:i/>
        </w:rPr>
        <w:lastRenderedPageBreak/>
        <w:t>działaniach</w:t>
      </w:r>
      <w:r w:rsidRPr="00240E80">
        <w:rPr>
          <w:rFonts w:ascii="Times New Roman" w:hAnsi="Times New Roman" w:cs="Times New Roman"/>
          <w:i/>
        </w:rPr>
        <w:t>. Ustalona prz</w:t>
      </w:r>
      <w:r w:rsidR="00DB6FC4" w:rsidRPr="00240E80">
        <w:rPr>
          <w:rFonts w:ascii="Times New Roman" w:hAnsi="Times New Roman" w:cs="Times New Roman"/>
          <w:i/>
        </w:rPr>
        <w:t>ez członków Rady kwota wsparcia</w:t>
      </w:r>
      <w:r w:rsidRPr="00240E80">
        <w:rPr>
          <w:rFonts w:ascii="Times New Roman" w:hAnsi="Times New Roman" w:cs="Times New Roman"/>
          <w:i/>
        </w:rPr>
        <w:t xml:space="preserve"> zostaje poddana pod głosowa</w:t>
      </w:r>
      <w:r w:rsidR="00DB6FC4" w:rsidRPr="00240E80">
        <w:rPr>
          <w:rFonts w:ascii="Times New Roman" w:hAnsi="Times New Roman" w:cs="Times New Roman"/>
          <w:i/>
        </w:rPr>
        <w:t xml:space="preserve">nie z zachowaniem zasady przegłosowania większością głosów </w:t>
      </w:r>
      <w:proofErr w:type="gramStart"/>
      <w:r w:rsidR="00DB6FC4" w:rsidRPr="00240E80">
        <w:rPr>
          <w:rFonts w:ascii="Times New Roman" w:hAnsi="Times New Roman" w:cs="Times New Roman"/>
          <w:i/>
        </w:rPr>
        <w:t>( połowa</w:t>
      </w:r>
      <w:proofErr w:type="gramEnd"/>
      <w:r w:rsidR="00DB6FC4" w:rsidRPr="00240E80">
        <w:rPr>
          <w:rFonts w:ascii="Times New Roman" w:hAnsi="Times New Roman" w:cs="Times New Roman"/>
          <w:i/>
        </w:rPr>
        <w:t xml:space="preserve"> +1)</w:t>
      </w:r>
      <w:r w:rsidR="007B14F4" w:rsidRPr="00240E80">
        <w:rPr>
          <w:rFonts w:ascii="Times New Roman" w:hAnsi="Times New Roman" w:cs="Times New Roman"/>
          <w:i/>
        </w:rPr>
        <w:t>.</w:t>
      </w:r>
      <w:r w:rsidR="00DB6FC4" w:rsidRPr="00240E80">
        <w:rPr>
          <w:rFonts w:ascii="Times New Roman" w:hAnsi="Times New Roman" w:cs="Times New Roman"/>
          <w:i/>
        </w:rPr>
        <w:t xml:space="preserve"> </w:t>
      </w:r>
      <w:r w:rsidR="007B14F4" w:rsidRPr="00240E80">
        <w:rPr>
          <w:rFonts w:ascii="Times New Roman" w:hAnsi="Times New Roman" w:cs="Times New Roman"/>
          <w:i/>
        </w:rPr>
        <w:t xml:space="preserve">Jeśli podczas głosowania dojdzie do </w:t>
      </w:r>
      <w:proofErr w:type="gramStart"/>
      <w:r w:rsidR="007B14F4" w:rsidRPr="00240E80">
        <w:rPr>
          <w:rFonts w:ascii="Times New Roman" w:hAnsi="Times New Roman" w:cs="Times New Roman"/>
          <w:i/>
        </w:rPr>
        <w:t>sytuacji</w:t>
      </w:r>
      <w:proofErr w:type="gramEnd"/>
      <w:r w:rsidR="007B14F4" w:rsidRPr="00240E80">
        <w:rPr>
          <w:rFonts w:ascii="Times New Roman" w:hAnsi="Times New Roman" w:cs="Times New Roman"/>
          <w:i/>
        </w:rPr>
        <w:t xml:space="preserve"> gdzie członków Rady głosujących za i przeciw będzie w takiej samej ilości, głosem decydującym będzie głos Przewodniczącego Rady.</w:t>
      </w:r>
      <w:r w:rsidR="00DB6FC4" w:rsidRPr="00240E80">
        <w:rPr>
          <w:rFonts w:ascii="Times New Roman" w:hAnsi="Times New Roman" w:cs="Times New Roman"/>
          <w:i/>
        </w:rPr>
        <w:t xml:space="preserve"> Proces głosowania zostaje odnotowany w protokole a kwotę wsparcia wpisuje się w projekt uchwały do danego wniosku.</w:t>
      </w:r>
    </w:p>
    <w:p w14:paraId="7871AF15" w14:textId="77777777" w:rsidR="004C2A7D" w:rsidRPr="00240E80" w:rsidRDefault="00802A6B" w:rsidP="004C2A7D">
      <w:pPr>
        <w:jc w:val="both"/>
        <w:rPr>
          <w:rFonts w:ascii="Times New Roman" w:hAnsi="Times New Roman" w:cs="Times New Roman"/>
          <w:u w:val="single"/>
        </w:rPr>
      </w:pPr>
      <w:r w:rsidRPr="00240E80">
        <w:rPr>
          <w:rFonts w:ascii="Times New Roman" w:hAnsi="Times New Roman" w:cs="Times New Roman"/>
          <w:u w:val="single"/>
        </w:rPr>
        <w:t>f</w:t>
      </w:r>
      <w:r w:rsidR="002563E6" w:rsidRPr="00240E80">
        <w:rPr>
          <w:rFonts w:ascii="Times New Roman" w:hAnsi="Times New Roman" w:cs="Times New Roman"/>
          <w:u w:val="single"/>
        </w:rPr>
        <w:t>) generowanie list</w:t>
      </w:r>
    </w:p>
    <w:p w14:paraId="3C56B370" w14:textId="77777777" w:rsidR="002563E6" w:rsidRPr="00240E80" w:rsidRDefault="002563E6" w:rsidP="004C2A7D">
      <w:pPr>
        <w:jc w:val="both"/>
        <w:rPr>
          <w:rFonts w:ascii="Times New Roman" w:hAnsi="Times New Roman" w:cs="Times New Roman"/>
          <w:i/>
        </w:rPr>
      </w:pPr>
      <w:r w:rsidRPr="00240E80">
        <w:rPr>
          <w:rFonts w:ascii="Times New Roman" w:hAnsi="Times New Roman" w:cs="Times New Roman"/>
          <w:i/>
        </w:rPr>
        <w:t xml:space="preserve">Listy zawierają takie same informacje jak opisane przy generowaniu projektów uchwał. </w:t>
      </w:r>
    </w:p>
    <w:p w14:paraId="652E9E6F" w14:textId="77777777" w:rsidR="0090335E" w:rsidRPr="00240E80" w:rsidRDefault="0090335E" w:rsidP="004C2A7D">
      <w:pPr>
        <w:jc w:val="both"/>
        <w:rPr>
          <w:rFonts w:ascii="Times New Roman" w:hAnsi="Times New Roman" w:cs="Times New Roman"/>
          <w:i/>
        </w:rPr>
      </w:pPr>
      <w:r w:rsidRPr="00240E80">
        <w:rPr>
          <w:rFonts w:ascii="Times New Roman" w:hAnsi="Times New Roman" w:cs="Times New Roman"/>
          <w:i/>
        </w:rPr>
        <w:t>Wnioski na wszystkich listach umieszczane są po uprzednio wyliczonej punktacji metodą średniej arytmetycznej.</w:t>
      </w:r>
    </w:p>
    <w:p w14:paraId="488104DB" w14:textId="77777777" w:rsidR="004C2A7D" w:rsidRPr="00240E80" w:rsidRDefault="004C2A7D" w:rsidP="004C2A7D">
      <w:pPr>
        <w:jc w:val="both"/>
        <w:rPr>
          <w:rFonts w:ascii="Times New Roman" w:hAnsi="Times New Roman" w:cs="Times New Roman"/>
          <w:i/>
        </w:rPr>
      </w:pPr>
      <w:r w:rsidRPr="00240E80">
        <w:rPr>
          <w:rFonts w:ascii="Times New Roman" w:hAnsi="Times New Roman" w:cs="Times New Roman"/>
          <w:i/>
        </w:rPr>
        <w:t xml:space="preserve">System generuje następujące </w:t>
      </w:r>
      <w:proofErr w:type="gramStart"/>
      <w:r w:rsidRPr="00240E80">
        <w:rPr>
          <w:rFonts w:ascii="Times New Roman" w:hAnsi="Times New Roman" w:cs="Times New Roman"/>
          <w:i/>
        </w:rPr>
        <w:t>listy :</w:t>
      </w:r>
      <w:proofErr w:type="gramEnd"/>
    </w:p>
    <w:p w14:paraId="18A41B0E" w14:textId="77777777" w:rsidR="004C2A7D" w:rsidRPr="00240E80" w:rsidRDefault="004C2A7D" w:rsidP="004C2A7D">
      <w:pPr>
        <w:jc w:val="both"/>
        <w:rPr>
          <w:rFonts w:ascii="Times New Roman" w:hAnsi="Times New Roman" w:cs="Times New Roman"/>
          <w:i/>
        </w:rPr>
      </w:pPr>
      <w:r w:rsidRPr="00240E80">
        <w:rPr>
          <w:rFonts w:ascii="Times New Roman" w:hAnsi="Times New Roman" w:cs="Times New Roman"/>
          <w:i/>
        </w:rPr>
        <w:t>- lista wniosków zgodnych z LSR,</w:t>
      </w:r>
    </w:p>
    <w:p w14:paraId="6AAEA53A" w14:textId="77777777" w:rsidR="004C2A7D" w:rsidRPr="00240E80" w:rsidRDefault="004C2A7D" w:rsidP="004C2A7D">
      <w:pPr>
        <w:jc w:val="both"/>
        <w:rPr>
          <w:rFonts w:ascii="Times New Roman" w:hAnsi="Times New Roman" w:cs="Times New Roman"/>
          <w:i/>
        </w:rPr>
      </w:pPr>
      <w:r w:rsidRPr="00240E80">
        <w:rPr>
          <w:rFonts w:ascii="Times New Roman" w:hAnsi="Times New Roman" w:cs="Times New Roman"/>
          <w:i/>
        </w:rPr>
        <w:t>- lista wniosków niewybranych do dofinansowania w ramach której mieszczą się wnioski, które są niezgodne z LSR i wnioski które nie uzyskały minimum punktowego.</w:t>
      </w:r>
    </w:p>
    <w:p w14:paraId="4905844D" w14:textId="77777777" w:rsidR="004C2A7D" w:rsidRPr="00240E80" w:rsidRDefault="004C2A7D" w:rsidP="004C2A7D">
      <w:pPr>
        <w:jc w:val="both"/>
        <w:rPr>
          <w:rFonts w:ascii="Times New Roman" w:hAnsi="Times New Roman" w:cs="Times New Roman"/>
          <w:i/>
        </w:rPr>
      </w:pPr>
      <w:r w:rsidRPr="00240E80">
        <w:rPr>
          <w:rFonts w:ascii="Times New Roman" w:hAnsi="Times New Roman" w:cs="Times New Roman"/>
          <w:i/>
        </w:rPr>
        <w:t>- lista wniosków wybranych do dofinansowania z wyznacznikiem, które wnioski mieszczą się w limicie środków przewidzianych w ogłoszeniu naboru wniosków.</w:t>
      </w:r>
    </w:p>
    <w:p w14:paraId="73B15CD4" w14:textId="77777777" w:rsidR="004C2A7D" w:rsidRPr="00240E80" w:rsidRDefault="004C2A7D" w:rsidP="004C2A7D">
      <w:pPr>
        <w:jc w:val="both"/>
        <w:rPr>
          <w:rFonts w:ascii="Times New Roman" w:hAnsi="Times New Roman" w:cs="Times New Roman"/>
          <w:b/>
          <w:i/>
        </w:rPr>
      </w:pPr>
      <w:r w:rsidRPr="00240E80">
        <w:rPr>
          <w:rFonts w:ascii="Times New Roman" w:hAnsi="Times New Roman" w:cs="Times New Roman"/>
          <w:b/>
          <w:i/>
        </w:rPr>
        <w:t xml:space="preserve">Na liście wniosków </w:t>
      </w:r>
      <w:r w:rsidR="0090335E" w:rsidRPr="00240E80">
        <w:rPr>
          <w:rFonts w:ascii="Times New Roman" w:hAnsi="Times New Roman" w:cs="Times New Roman"/>
          <w:b/>
          <w:i/>
        </w:rPr>
        <w:t>wybranych i niewybranych</w:t>
      </w:r>
      <w:r w:rsidRPr="00240E80">
        <w:rPr>
          <w:rFonts w:ascii="Times New Roman" w:hAnsi="Times New Roman" w:cs="Times New Roman"/>
          <w:b/>
          <w:i/>
        </w:rPr>
        <w:t xml:space="preserve"> kolejność umieszczenia poszczególnych wniosków powstaje w oparciu o średnią arytmetyczną punktową </w:t>
      </w:r>
      <w:r w:rsidR="00575042" w:rsidRPr="00240E80">
        <w:rPr>
          <w:rFonts w:ascii="Times New Roman" w:hAnsi="Times New Roman" w:cs="Times New Roman"/>
          <w:b/>
          <w:i/>
        </w:rPr>
        <w:t>z</w:t>
      </w:r>
      <w:r w:rsidRPr="00240E80">
        <w:rPr>
          <w:rFonts w:ascii="Times New Roman" w:hAnsi="Times New Roman" w:cs="Times New Roman"/>
          <w:b/>
          <w:i/>
        </w:rPr>
        <w:t xml:space="preserve"> </w:t>
      </w:r>
      <w:r w:rsidR="00C477FA" w:rsidRPr="00240E80">
        <w:rPr>
          <w:rFonts w:ascii="Times New Roman" w:hAnsi="Times New Roman" w:cs="Times New Roman"/>
          <w:b/>
          <w:i/>
        </w:rPr>
        <w:t xml:space="preserve"> oceny</w:t>
      </w:r>
      <w:r w:rsidR="00575042" w:rsidRPr="00240E80">
        <w:rPr>
          <w:rFonts w:ascii="Times New Roman" w:hAnsi="Times New Roman" w:cs="Times New Roman"/>
          <w:b/>
          <w:i/>
        </w:rPr>
        <w:t xml:space="preserve"> </w:t>
      </w:r>
      <w:r w:rsidR="00C477FA" w:rsidRPr="00240E80">
        <w:rPr>
          <w:rFonts w:ascii="Times New Roman" w:hAnsi="Times New Roman" w:cs="Times New Roman"/>
          <w:b/>
          <w:i/>
        </w:rPr>
        <w:t xml:space="preserve"> lokalnych kryteriów wyboru </w:t>
      </w:r>
      <w:r w:rsidRPr="00240E80">
        <w:rPr>
          <w:rFonts w:ascii="Times New Roman" w:hAnsi="Times New Roman" w:cs="Times New Roman"/>
          <w:b/>
          <w:i/>
        </w:rPr>
        <w:t>tj. suma punktacji wszystkich uprawnionych do głosowania członków Rady, którzy oceniali wnioski - podzielona przez ich ilość. Wygenerowana lista pozostaje w dokumentacji naboru.</w:t>
      </w:r>
      <w:r w:rsidR="002563E6" w:rsidRPr="00240E80">
        <w:rPr>
          <w:rFonts w:ascii="Times New Roman" w:hAnsi="Times New Roman" w:cs="Times New Roman"/>
          <w:b/>
          <w:i/>
        </w:rPr>
        <w:t xml:space="preserve"> W przypadku operacji, które uzyskały taką samą punktacje o kolejności umieszczenia wniosku na </w:t>
      </w:r>
      <w:r w:rsidR="0090335E" w:rsidRPr="00240E80">
        <w:rPr>
          <w:rFonts w:ascii="Times New Roman" w:hAnsi="Times New Roman" w:cs="Times New Roman"/>
          <w:b/>
          <w:i/>
        </w:rPr>
        <w:t>wszystkich listach</w:t>
      </w:r>
      <w:r w:rsidR="002563E6" w:rsidRPr="00240E80">
        <w:rPr>
          <w:rFonts w:ascii="Times New Roman" w:hAnsi="Times New Roman" w:cs="Times New Roman"/>
          <w:b/>
          <w:i/>
        </w:rPr>
        <w:t xml:space="preserve"> decydować będzie data i godzina wpływu wniosku do biura w ramach konkursu.</w:t>
      </w:r>
    </w:p>
    <w:p w14:paraId="76432F91" w14:textId="77777777" w:rsidR="002563E6" w:rsidRPr="00240E80" w:rsidRDefault="002563E6" w:rsidP="004C2A7D">
      <w:pPr>
        <w:jc w:val="both"/>
        <w:rPr>
          <w:rFonts w:ascii="Times New Roman" w:hAnsi="Times New Roman" w:cs="Times New Roman"/>
          <w:i/>
        </w:rPr>
      </w:pPr>
      <w:r w:rsidRPr="00240E80">
        <w:rPr>
          <w:rFonts w:ascii="Times New Roman" w:hAnsi="Times New Roman" w:cs="Times New Roman"/>
          <w:i/>
        </w:rPr>
        <w:t>Każda lista podpisana jest przez Przewodniczącego Rady.</w:t>
      </w:r>
    </w:p>
    <w:p w14:paraId="0A84C5F0" w14:textId="77777777" w:rsidR="004C2A7D" w:rsidRPr="00240E80" w:rsidRDefault="004C2A7D" w:rsidP="004C2A7D">
      <w:pPr>
        <w:jc w:val="both"/>
        <w:rPr>
          <w:rFonts w:ascii="Times New Roman" w:hAnsi="Times New Roman" w:cs="Times New Roman"/>
          <w:i/>
        </w:rPr>
      </w:pPr>
      <w:r w:rsidRPr="00240E80">
        <w:rPr>
          <w:rFonts w:ascii="Times New Roman" w:hAnsi="Times New Roman" w:cs="Times New Roman"/>
          <w:i/>
        </w:rPr>
        <w:t xml:space="preserve">Następnie z systemu generowany jest raport z oceny zawierający: </w:t>
      </w:r>
    </w:p>
    <w:p w14:paraId="22AA5032" w14:textId="77777777" w:rsidR="004C2A7D" w:rsidRPr="00240E80" w:rsidRDefault="004C2A7D" w:rsidP="004C2A7D">
      <w:pPr>
        <w:jc w:val="both"/>
        <w:rPr>
          <w:rFonts w:ascii="Times New Roman" w:hAnsi="Times New Roman" w:cs="Times New Roman"/>
          <w:i/>
        </w:rPr>
      </w:pPr>
      <w:r w:rsidRPr="00240E80">
        <w:rPr>
          <w:rFonts w:ascii="Times New Roman" w:hAnsi="Times New Roman" w:cs="Times New Roman"/>
          <w:i/>
        </w:rPr>
        <w:t>- deklarowaną bezstronnoś</w:t>
      </w:r>
      <w:r w:rsidR="002563E6" w:rsidRPr="00240E80">
        <w:rPr>
          <w:rFonts w:ascii="Times New Roman" w:hAnsi="Times New Roman" w:cs="Times New Roman"/>
          <w:i/>
        </w:rPr>
        <w:t xml:space="preserve">ć, </w:t>
      </w:r>
      <w:r w:rsidR="0090335E" w:rsidRPr="00240E80">
        <w:rPr>
          <w:rFonts w:ascii="Times New Roman" w:hAnsi="Times New Roman" w:cs="Times New Roman"/>
          <w:i/>
        </w:rPr>
        <w:t xml:space="preserve">zbiorcze </w:t>
      </w:r>
      <w:r w:rsidR="002563E6" w:rsidRPr="00240E80">
        <w:rPr>
          <w:rFonts w:ascii="Times New Roman" w:hAnsi="Times New Roman" w:cs="Times New Roman"/>
          <w:i/>
        </w:rPr>
        <w:t>karty oceny zgodności z LSR i</w:t>
      </w:r>
      <w:r w:rsidRPr="00240E80">
        <w:rPr>
          <w:rFonts w:ascii="Times New Roman" w:hAnsi="Times New Roman" w:cs="Times New Roman"/>
          <w:i/>
        </w:rPr>
        <w:t xml:space="preserve"> karty oceny poszczególnych wniosków aplikacyjnych według lokalnych kryteriów i bieżącą datę. Po wydrukowaniu członek Rady składa własnoręczny czytelny podpis.</w:t>
      </w:r>
    </w:p>
    <w:p w14:paraId="7AD356FE" w14:textId="77777777" w:rsidR="00802A6B" w:rsidRPr="00240E80" w:rsidRDefault="00802A6B" w:rsidP="00802A6B">
      <w:pPr>
        <w:jc w:val="both"/>
        <w:rPr>
          <w:rFonts w:ascii="Times New Roman" w:hAnsi="Times New Roman" w:cs="Times New Roman"/>
          <w:u w:val="single"/>
        </w:rPr>
      </w:pPr>
      <w:r w:rsidRPr="00240E80">
        <w:rPr>
          <w:rFonts w:ascii="Times New Roman" w:hAnsi="Times New Roman" w:cs="Times New Roman"/>
          <w:u w:val="single"/>
        </w:rPr>
        <w:t>g) podjęcie uchwał</w:t>
      </w:r>
    </w:p>
    <w:p w14:paraId="18BD3D65" w14:textId="77777777" w:rsidR="00802A6B" w:rsidRPr="00240E80" w:rsidRDefault="00802A6B" w:rsidP="00802A6B">
      <w:pPr>
        <w:jc w:val="both"/>
        <w:rPr>
          <w:rFonts w:ascii="Times New Roman" w:hAnsi="Times New Roman" w:cs="Times New Roman"/>
        </w:rPr>
      </w:pPr>
      <w:r w:rsidRPr="00240E80">
        <w:rPr>
          <w:rFonts w:ascii="Times New Roman" w:hAnsi="Times New Roman" w:cs="Times New Roman"/>
        </w:rPr>
        <w:t>- podjęcie uchwał do poszczególnych wniosków,</w:t>
      </w:r>
    </w:p>
    <w:p w14:paraId="2EE90D8E" w14:textId="77777777" w:rsidR="00802A6B" w:rsidRPr="00240E80" w:rsidRDefault="00802A6B" w:rsidP="00802A6B">
      <w:pPr>
        <w:jc w:val="both"/>
        <w:rPr>
          <w:rFonts w:ascii="Times New Roman" w:hAnsi="Times New Roman" w:cs="Times New Roman"/>
          <w:i/>
        </w:rPr>
      </w:pPr>
      <w:r w:rsidRPr="00240E80">
        <w:rPr>
          <w:rFonts w:ascii="Times New Roman" w:hAnsi="Times New Roman" w:cs="Times New Roman"/>
          <w:i/>
        </w:rPr>
        <w:t>Z systemu drukowane są projekty uchwał, które uchwalane są przez Radę.</w:t>
      </w:r>
    </w:p>
    <w:p w14:paraId="3DB9CD76" w14:textId="06BCA755" w:rsidR="00802A6B" w:rsidRPr="00240E80" w:rsidRDefault="00802A6B" w:rsidP="00802A6B">
      <w:pPr>
        <w:jc w:val="both"/>
        <w:rPr>
          <w:rFonts w:ascii="Times New Roman" w:hAnsi="Times New Roman" w:cs="Times New Roman"/>
          <w:i/>
        </w:rPr>
      </w:pPr>
      <w:r w:rsidRPr="00240E80">
        <w:rPr>
          <w:rFonts w:ascii="Times New Roman" w:hAnsi="Times New Roman" w:cs="Times New Roman"/>
          <w:i/>
        </w:rPr>
        <w:t>W uchwale znajdują się dane identyfikacyjne wnioskodawców, tytuły wniosków, wynik w ramach oceny zgodności z LSR, kwotę wsparcia wnioskowaną przez podmiot, informacja czy wniosek mieści się w limicie środków, uzasadnienie oceny, liczbę punktów uzyskaną za pomocą średniej arytmetycznej, ustalenie przez LGD kwoty wsparcia wraz z uzasadnieniem i inne zgodne z</w:t>
      </w:r>
      <w:r w:rsidR="007E1488">
        <w:rPr>
          <w:rFonts w:ascii="Times New Roman" w:hAnsi="Times New Roman" w:cs="Times New Roman"/>
          <w:i/>
        </w:rPr>
        <w:t> </w:t>
      </w:r>
      <w:r w:rsidRPr="00240E80">
        <w:rPr>
          <w:rFonts w:ascii="Times New Roman" w:hAnsi="Times New Roman" w:cs="Times New Roman"/>
          <w:i/>
        </w:rPr>
        <w:t xml:space="preserve">obowiązującymi przepisami, wytycznymi i wskazaniami Zarządu Województwa. Nad podjęciem uchwały głosują członkowie Rady uprawnieni do głosowania (wszyscy którzy podpisali deklaracje bezstronności.) </w:t>
      </w:r>
    </w:p>
    <w:p w14:paraId="1C0C0FA5" w14:textId="6D8E707B" w:rsidR="00802A6B" w:rsidRPr="00240E80" w:rsidRDefault="00802A6B" w:rsidP="00802A6B">
      <w:pPr>
        <w:jc w:val="both"/>
        <w:rPr>
          <w:rFonts w:ascii="Times New Roman" w:hAnsi="Times New Roman" w:cs="Times New Roman"/>
          <w:i/>
        </w:rPr>
      </w:pPr>
      <w:r w:rsidRPr="00240E80">
        <w:rPr>
          <w:rFonts w:ascii="Times New Roman" w:hAnsi="Times New Roman" w:cs="Times New Roman"/>
          <w:i/>
        </w:rPr>
        <w:t xml:space="preserve">Uchwała zostaje poddana pod głosowanie z zachowaniem zasady przegłosowania większością głosów (połowa +1). Jeśli podczas głosowania dojdzie do </w:t>
      </w:r>
      <w:proofErr w:type="gramStart"/>
      <w:r w:rsidRPr="00240E80">
        <w:rPr>
          <w:rFonts w:ascii="Times New Roman" w:hAnsi="Times New Roman" w:cs="Times New Roman"/>
          <w:i/>
        </w:rPr>
        <w:t>sytuacji</w:t>
      </w:r>
      <w:proofErr w:type="gramEnd"/>
      <w:r w:rsidRPr="00240E80">
        <w:rPr>
          <w:rFonts w:ascii="Times New Roman" w:hAnsi="Times New Roman" w:cs="Times New Roman"/>
          <w:i/>
        </w:rPr>
        <w:t xml:space="preserve"> gdzie członków Rady głosujących za i</w:t>
      </w:r>
      <w:r w:rsidR="007E1488">
        <w:rPr>
          <w:rFonts w:ascii="Times New Roman" w:hAnsi="Times New Roman" w:cs="Times New Roman"/>
          <w:i/>
        </w:rPr>
        <w:t> </w:t>
      </w:r>
      <w:r w:rsidRPr="00240E80">
        <w:rPr>
          <w:rFonts w:ascii="Times New Roman" w:hAnsi="Times New Roman" w:cs="Times New Roman"/>
          <w:i/>
        </w:rPr>
        <w:t xml:space="preserve">przeciw będzie w takiej samej ilości, głosem decydującym będzie głos Przewodniczącego Rady (w przypadku nieobecności na posiedzeniu Przewodniczącego Rady jego funkcję sprawuje Wiceprzewodniczący). </w:t>
      </w:r>
    </w:p>
    <w:p w14:paraId="15C0F660" w14:textId="5B03F859" w:rsidR="004C2A7D" w:rsidRPr="00240E80" w:rsidRDefault="00802A6B" w:rsidP="00CD153B">
      <w:pPr>
        <w:jc w:val="both"/>
        <w:rPr>
          <w:rFonts w:ascii="Times New Roman" w:hAnsi="Times New Roman" w:cs="Times New Roman"/>
          <w:i/>
        </w:rPr>
      </w:pPr>
      <w:r w:rsidRPr="00240E80">
        <w:rPr>
          <w:rFonts w:ascii="Times New Roman" w:hAnsi="Times New Roman" w:cs="Times New Roman"/>
          <w:i/>
        </w:rPr>
        <w:lastRenderedPageBreak/>
        <w:t>Uchwała zostaje podpisana przez Przewodniczącego i ewentualnie przez innych członków Rady (w</w:t>
      </w:r>
      <w:r w:rsidR="007E1488">
        <w:rPr>
          <w:rFonts w:ascii="Times New Roman" w:hAnsi="Times New Roman" w:cs="Times New Roman"/>
          <w:i/>
        </w:rPr>
        <w:t> </w:t>
      </w:r>
      <w:r w:rsidRPr="00240E80">
        <w:rPr>
          <w:rFonts w:ascii="Times New Roman" w:hAnsi="Times New Roman" w:cs="Times New Roman"/>
          <w:i/>
        </w:rPr>
        <w:t>zgodzie z regulaminem Rady).</w:t>
      </w:r>
    </w:p>
    <w:p w14:paraId="26B874A7" w14:textId="77777777" w:rsidR="00CD153B" w:rsidRPr="00240E80" w:rsidRDefault="00663B5F" w:rsidP="00CD153B">
      <w:pPr>
        <w:jc w:val="both"/>
        <w:rPr>
          <w:rFonts w:ascii="Times New Roman" w:hAnsi="Times New Roman" w:cs="Times New Roman"/>
          <w:u w:val="single"/>
        </w:rPr>
      </w:pPr>
      <w:r w:rsidRPr="00240E80">
        <w:rPr>
          <w:rFonts w:ascii="Times New Roman" w:hAnsi="Times New Roman" w:cs="Times New Roman"/>
          <w:u w:val="single"/>
        </w:rPr>
        <w:t>h</w:t>
      </w:r>
      <w:r w:rsidR="00CD153B" w:rsidRPr="00240E80">
        <w:rPr>
          <w:rFonts w:ascii="Times New Roman" w:hAnsi="Times New Roman" w:cs="Times New Roman"/>
          <w:u w:val="single"/>
        </w:rPr>
        <w:t>) zamknięcie możliwości oceny on-line w systemie generatora wniosków,</w:t>
      </w:r>
    </w:p>
    <w:p w14:paraId="0D5FF1DA" w14:textId="77777777" w:rsidR="00F7429C" w:rsidRPr="00240E80" w:rsidRDefault="00CD153B" w:rsidP="00CD153B">
      <w:pPr>
        <w:jc w:val="both"/>
        <w:rPr>
          <w:rFonts w:ascii="Times New Roman" w:hAnsi="Times New Roman" w:cs="Times New Roman"/>
          <w:i/>
        </w:rPr>
      </w:pPr>
      <w:r w:rsidRPr="00240E80">
        <w:rPr>
          <w:rFonts w:ascii="Times New Roman" w:hAnsi="Times New Roman" w:cs="Times New Roman"/>
          <w:i/>
        </w:rPr>
        <w:t xml:space="preserve">Po wyczerpaniu wszystkich punktów obrad Przewodniczący Rady zamyka posiedzenie, a biuro LGD dezaktywuje system oceny on-line.  </w:t>
      </w:r>
    </w:p>
    <w:p w14:paraId="34CE011A" w14:textId="77777777" w:rsidR="00CD153B" w:rsidRPr="00240E80" w:rsidRDefault="00663B5F" w:rsidP="00CD153B">
      <w:pPr>
        <w:jc w:val="both"/>
        <w:rPr>
          <w:rFonts w:ascii="Times New Roman" w:hAnsi="Times New Roman" w:cs="Times New Roman"/>
          <w:u w:val="single"/>
        </w:rPr>
      </w:pPr>
      <w:r w:rsidRPr="00240E80">
        <w:rPr>
          <w:rFonts w:ascii="Times New Roman" w:hAnsi="Times New Roman" w:cs="Times New Roman"/>
          <w:u w:val="single"/>
        </w:rPr>
        <w:t>i</w:t>
      </w:r>
      <w:r w:rsidR="00CD153B" w:rsidRPr="00240E80">
        <w:rPr>
          <w:rFonts w:ascii="Times New Roman" w:hAnsi="Times New Roman" w:cs="Times New Roman"/>
          <w:u w:val="single"/>
        </w:rPr>
        <w:t>) publikacja informacji o wynikach oceny,</w:t>
      </w:r>
    </w:p>
    <w:p w14:paraId="5E0D122B" w14:textId="46BB05D1" w:rsidR="00CD153B" w:rsidRPr="00240E80" w:rsidRDefault="00234C2F" w:rsidP="00CD153B">
      <w:pPr>
        <w:jc w:val="both"/>
        <w:rPr>
          <w:rFonts w:ascii="Times New Roman" w:hAnsi="Times New Roman" w:cs="Times New Roman"/>
          <w:i/>
        </w:rPr>
      </w:pPr>
      <w:r w:rsidRPr="00240E80">
        <w:rPr>
          <w:rFonts w:ascii="Times New Roman" w:hAnsi="Times New Roman" w:cs="Times New Roman"/>
          <w:i/>
        </w:rPr>
        <w:t xml:space="preserve">W </w:t>
      </w:r>
      <w:r w:rsidR="00563927" w:rsidRPr="00240E80">
        <w:rPr>
          <w:rFonts w:ascii="Times New Roman" w:hAnsi="Times New Roman" w:cs="Times New Roman"/>
          <w:i/>
        </w:rPr>
        <w:t>ciągu 7</w:t>
      </w:r>
      <w:r w:rsidR="00F7429C" w:rsidRPr="00240E80">
        <w:rPr>
          <w:rFonts w:ascii="Times New Roman" w:hAnsi="Times New Roman" w:cs="Times New Roman"/>
          <w:i/>
        </w:rPr>
        <w:t xml:space="preserve"> dni</w:t>
      </w:r>
      <w:r w:rsidR="00CD153B" w:rsidRPr="00240E80">
        <w:rPr>
          <w:rFonts w:ascii="Times New Roman" w:hAnsi="Times New Roman" w:cs="Times New Roman"/>
          <w:i/>
        </w:rPr>
        <w:t xml:space="preserve"> po posiedzeniu członków Rady - biuro LGD sporządza protokół z posiedzenia Rady, a</w:t>
      </w:r>
      <w:r w:rsidR="007E1488">
        <w:rPr>
          <w:rFonts w:ascii="Times New Roman" w:hAnsi="Times New Roman" w:cs="Times New Roman"/>
          <w:i/>
        </w:rPr>
        <w:t> </w:t>
      </w:r>
      <w:r w:rsidR="00CD153B" w:rsidRPr="00240E80">
        <w:rPr>
          <w:rFonts w:ascii="Times New Roman" w:hAnsi="Times New Roman" w:cs="Times New Roman"/>
          <w:i/>
        </w:rPr>
        <w:t xml:space="preserve">Przewodniczący Rady zatwierdza go podpisem z datą sporządzenia. </w:t>
      </w:r>
    </w:p>
    <w:p w14:paraId="367EDFA7" w14:textId="5CAA3932" w:rsidR="00563927" w:rsidRPr="00240E80" w:rsidRDefault="00CD153B" w:rsidP="00563927">
      <w:pPr>
        <w:jc w:val="both"/>
        <w:rPr>
          <w:rFonts w:ascii="Times New Roman" w:hAnsi="Times New Roman" w:cs="Times New Roman"/>
          <w:i/>
        </w:rPr>
      </w:pPr>
      <w:r w:rsidRPr="00240E80">
        <w:rPr>
          <w:rFonts w:ascii="Times New Roman" w:hAnsi="Times New Roman" w:cs="Times New Roman"/>
          <w:i/>
        </w:rPr>
        <w:t xml:space="preserve">Po przygotowaniu protokołu biuro LGD publikuje informacje dotyczące </w:t>
      </w:r>
      <w:r w:rsidR="00563927" w:rsidRPr="00240E80">
        <w:rPr>
          <w:rFonts w:ascii="Times New Roman" w:hAnsi="Times New Roman" w:cs="Times New Roman"/>
          <w:i/>
        </w:rPr>
        <w:t xml:space="preserve">list operacji zgodnych z LSR, list </w:t>
      </w:r>
      <w:r w:rsidR="00F7429C" w:rsidRPr="00240E80">
        <w:rPr>
          <w:rFonts w:ascii="Times New Roman" w:hAnsi="Times New Roman" w:cs="Times New Roman"/>
          <w:i/>
        </w:rPr>
        <w:t>opera</w:t>
      </w:r>
      <w:r w:rsidR="006C5ABA" w:rsidRPr="00240E80">
        <w:rPr>
          <w:rFonts w:ascii="Times New Roman" w:hAnsi="Times New Roman" w:cs="Times New Roman"/>
          <w:i/>
        </w:rPr>
        <w:t>cji niewybranych do dofinansowania (wnioski, które są niezgodne z LSR</w:t>
      </w:r>
      <w:r w:rsidR="00F7429C" w:rsidRPr="00240E80">
        <w:rPr>
          <w:rFonts w:ascii="Times New Roman" w:hAnsi="Times New Roman" w:cs="Times New Roman"/>
          <w:i/>
        </w:rPr>
        <w:t xml:space="preserve"> i wnioski które nie uzyskały minimum punktowe) i listę operacji wybranych do dofinansowania ze wskazaniem wniosków które mieszczą się w limicie środków przewidzianych w ramach ogłoszenia naboru wniosków</w:t>
      </w:r>
      <w:r w:rsidR="006C5ABA" w:rsidRPr="00240E80">
        <w:rPr>
          <w:rFonts w:ascii="Times New Roman" w:hAnsi="Times New Roman" w:cs="Times New Roman"/>
          <w:i/>
        </w:rPr>
        <w:t xml:space="preserve"> wraz ze wskazaniem kwoty wsparcia</w:t>
      </w:r>
      <w:r w:rsidRPr="00240E80">
        <w:rPr>
          <w:rFonts w:ascii="Times New Roman" w:hAnsi="Times New Roman" w:cs="Times New Roman"/>
          <w:i/>
        </w:rPr>
        <w:t>. Na po</w:t>
      </w:r>
      <w:r w:rsidR="002563E6" w:rsidRPr="00240E80">
        <w:rPr>
          <w:rFonts w:ascii="Times New Roman" w:hAnsi="Times New Roman" w:cs="Times New Roman"/>
          <w:i/>
        </w:rPr>
        <w:t xml:space="preserve">twierdzenie publikuje </w:t>
      </w:r>
      <w:r w:rsidRPr="00240E80">
        <w:rPr>
          <w:rFonts w:ascii="Times New Roman" w:hAnsi="Times New Roman" w:cs="Times New Roman"/>
          <w:i/>
        </w:rPr>
        <w:t xml:space="preserve"> protokół z posiedzenia</w:t>
      </w:r>
      <w:r w:rsidR="00612410" w:rsidRPr="00240E80">
        <w:rPr>
          <w:rFonts w:ascii="Times New Roman" w:hAnsi="Times New Roman" w:cs="Times New Roman"/>
          <w:i/>
        </w:rPr>
        <w:t xml:space="preserve"> dotyczącego oceny i</w:t>
      </w:r>
      <w:r w:rsidR="007E1488">
        <w:rPr>
          <w:rFonts w:ascii="Times New Roman" w:hAnsi="Times New Roman" w:cs="Times New Roman"/>
          <w:i/>
        </w:rPr>
        <w:t> </w:t>
      </w:r>
      <w:r w:rsidR="00612410" w:rsidRPr="00240E80">
        <w:rPr>
          <w:rFonts w:ascii="Times New Roman" w:hAnsi="Times New Roman" w:cs="Times New Roman"/>
          <w:i/>
        </w:rPr>
        <w:t>wyboru operacji</w:t>
      </w:r>
      <w:r w:rsidRPr="00240E80">
        <w:rPr>
          <w:rFonts w:ascii="Times New Roman" w:hAnsi="Times New Roman" w:cs="Times New Roman"/>
          <w:i/>
        </w:rPr>
        <w:t xml:space="preserve"> (zawierający </w:t>
      </w:r>
      <w:r w:rsidR="00612410" w:rsidRPr="00240E80">
        <w:rPr>
          <w:rFonts w:ascii="Times New Roman" w:hAnsi="Times New Roman" w:cs="Times New Roman"/>
          <w:i/>
        </w:rPr>
        <w:t xml:space="preserve">informację o </w:t>
      </w:r>
      <w:proofErr w:type="spellStart"/>
      <w:r w:rsidRPr="00240E80">
        <w:rPr>
          <w:rFonts w:ascii="Times New Roman" w:hAnsi="Times New Roman" w:cs="Times New Roman"/>
          <w:i/>
        </w:rPr>
        <w:t>wyłączenia</w:t>
      </w:r>
      <w:r w:rsidR="00612410" w:rsidRPr="00240E80">
        <w:rPr>
          <w:rFonts w:ascii="Times New Roman" w:hAnsi="Times New Roman" w:cs="Times New Roman"/>
          <w:i/>
        </w:rPr>
        <w:t>ch</w:t>
      </w:r>
      <w:proofErr w:type="spellEnd"/>
      <w:r w:rsidR="00612410" w:rsidRPr="00240E80">
        <w:rPr>
          <w:rFonts w:ascii="Times New Roman" w:hAnsi="Times New Roman" w:cs="Times New Roman"/>
          <w:i/>
        </w:rPr>
        <w:t xml:space="preserve"> w</w:t>
      </w:r>
      <w:r w:rsidR="00186544" w:rsidRPr="00240E80">
        <w:rPr>
          <w:rFonts w:ascii="Times New Roman" w:hAnsi="Times New Roman" w:cs="Times New Roman"/>
          <w:i/>
        </w:rPr>
        <w:t xml:space="preserve"> związku z potencjalnym konfliktem interesów</w:t>
      </w:r>
      <w:r w:rsidRPr="00240E80">
        <w:rPr>
          <w:rFonts w:ascii="Times New Roman" w:hAnsi="Times New Roman" w:cs="Times New Roman"/>
          <w:i/>
        </w:rPr>
        <w:t xml:space="preserve">). </w:t>
      </w:r>
    </w:p>
    <w:p w14:paraId="3C56CFF4" w14:textId="77777777" w:rsidR="00CD153B" w:rsidRPr="00240E80" w:rsidRDefault="00CD153B" w:rsidP="00563927">
      <w:pPr>
        <w:spacing w:after="160" w:line="360" w:lineRule="auto"/>
        <w:jc w:val="both"/>
        <w:rPr>
          <w:rFonts w:ascii="Times New Roman" w:hAnsi="Times New Roman" w:cs="Times New Roman"/>
        </w:rPr>
      </w:pPr>
      <w:r w:rsidRPr="00240E80">
        <w:rPr>
          <w:rFonts w:ascii="Times New Roman" w:hAnsi="Times New Roman" w:cs="Times New Roman"/>
          <w:i/>
        </w:rPr>
        <w:t>Biuro LGD dokonuje wydruku z opublikowania informacji o naborze - ze znacznikiem czasu publikacji informacji</w:t>
      </w:r>
      <w:r w:rsidR="00186544" w:rsidRPr="00240E80">
        <w:rPr>
          <w:rFonts w:ascii="Times New Roman" w:hAnsi="Times New Roman" w:cs="Times New Roman"/>
          <w:i/>
        </w:rPr>
        <w:t>.</w:t>
      </w:r>
    </w:p>
    <w:p w14:paraId="697485A6" w14:textId="77777777" w:rsidR="008041DE" w:rsidRPr="00240E80" w:rsidRDefault="00663B5F" w:rsidP="008041DE">
      <w:pPr>
        <w:jc w:val="both"/>
        <w:rPr>
          <w:rFonts w:ascii="Times New Roman" w:hAnsi="Times New Roman" w:cs="Times New Roman"/>
          <w:u w:val="single"/>
        </w:rPr>
      </w:pPr>
      <w:r w:rsidRPr="00240E80">
        <w:rPr>
          <w:rFonts w:ascii="Times New Roman" w:hAnsi="Times New Roman" w:cs="Times New Roman"/>
          <w:u w:val="single"/>
        </w:rPr>
        <w:t>j</w:t>
      </w:r>
      <w:r w:rsidR="008041DE" w:rsidRPr="00240E80">
        <w:rPr>
          <w:rFonts w:ascii="Times New Roman" w:hAnsi="Times New Roman" w:cs="Times New Roman"/>
          <w:u w:val="single"/>
        </w:rPr>
        <w:t>) przesłanie lub dostarczenie informacji o wynikach oceny</w:t>
      </w:r>
    </w:p>
    <w:p w14:paraId="3638327B" w14:textId="77777777" w:rsidR="00234C2F" w:rsidRPr="00240E80" w:rsidRDefault="00234C2F" w:rsidP="00EF4CD2">
      <w:pPr>
        <w:jc w:val="both"/>
        <w:rPr>
          <w:rFonts w:ascii="Times New Roman" w:hAnsi="Times New Roman" w:cs="Times New Roman"/>
          <w:i/>
        </w:rPr>
      </w:pPr>
      <w:r w:rsidRPr="00240E80">
        <w:rPr>
          <w:rFonts w:ascii="Times New Roman" w:hAnsi="Times New Roman" w:cs="Times New Roman"/>
          <w:i/>
        </w:rPr>
        <w:t>Obowiązkowo w terminie 7</w:t>
      </w:r>
      <w:r w:rsidR="00186544" w:rsidRPr="00240E80">
        <w:rPr>
          <w:rFonts w:ascii="Times New Roman" w:hAnsi="Times New Roman" w:cs="Times New Roman"/>
          <w:i/>
        </w:rPr>
        <w:t xml:space="preserve"> dni</w:t>
      </w:r>
      <w:r w:rsidR="00043502" w:rsidRPr="00240E80">
        <w:rPr>
          <w:rFonts w:ascii="Times New Roman" w:hAnsi="Times New Roman" w:cs="Times New Roman"/>
          <w:i/>
        </w:rPr>
        <w:t xml:space="preserve"> od dnia zakończenia wy</w:t>
      </w:r>
      <w:r w:rsidRPr="00240E80">
        <w:rPr>
          <w:rFonts w:ascii="Times New Roman" w:hAnsi="Times New Roman" w:cs="Times New Roman"/>
          <w:i/>
        </w:rPr>
        <w:t>boru operacji</w:t>
      </w:r>
      <w:r w:rsidR="00043502" w:rsidRPr="00240E80">
        <w:rPr>
          <w:rFonts w:ascii="Times New Roman" w:hAnsi="Times New Roman" w:cs="Times New Roman"/>
          <w:i/>
        </w:rPr>
        <w:t xml:space="preserve">, biuro LGD przekazuje </w:t>
      </w:r>
      <w:r w:rsidR="008041DE" w:rsidRPr="00240E80">
        <w:rPr>
          <w:rFonts w:ascii="Times New Roman" w:hAnsi="Times New Roman" w:cs="Times New Roman"/>
          <w:i/>
        </w:rPr>
        <w:t xml:space="preserve">(skutecznie) </w:t>
      </w:r>
      <w:r w:rsidR="00802A6B" w:rsidRPr="00240E80">
        <w:rPr>
          <w:rFonts w:ascii="Times New Roman" w:hAnsi="Times New Roman" w:cs="Times New Roman"/>
          <w:i/>
        </w:rPr>
        <w:t>wnioskodawcy pismo podpisane przez osobę upoważnioną z  informacją</w:t>
      </w:r>
      <w:r w:rsidRPr="00240E80">
        <w:rPr>
          <w:rFonts w:ascii="Times New Roman" w:hAnsi="Times New Roman" w:cs="Times New Roman"/>
          <w:i/>
        </w:rPr>
        <w:t xml:space="preserve"> zawierającą:</w:t>
      </w:r>
    </w:p>
    <w:p w14:paraId="24F57838" w14:textId="77777777" w:rsidR="00563927" w:rsidRPr="007E1488" w:rsidRDefault="00234C2F" w:rsidP="00563927">
      <w:pPr>
        <w:spacing w:after="160" w:line="360" w:lineRule="auto"/>
        <w:jc w:val="both"/>
        <w:rPr>
          <w:rFonts w:ascii="Times New Roman" w:hAnsi="Times New Roman" w:cs="Times New Roman"/>
          <w:i/>
        </w:rPr>
      </w:pPr>
      <w:r w:rsidRPr="007E1488">
        <w:rPr>
          <w:rFonts w:ascii="Times New Roman" w:hAnsi="Times New Roman" w:cs="Times New Roman"/>
          <w:i/>
        </w:rPr>
        <w:t xml:space="preserve">- </w:t>
      </w:r>
      <w:r w:rsidR="00563927" w:rsidRPr="007E1488">
        <w:rPr>
          <w:rFonts w:ascii="Times New Roman" w:hAnsi="Times New Roman" w:cs="Times New Roman"/>
          <w:i/>
        </w:rPr>
        <w:t xml:space="preserve">wynik oceny zgodności jego operacji z LSR lub wyniku wyboru, w tym oceny w zakresie spełniania przez jego operację kryteriów wyboru, </w:t>
      </w:r>
    </w:p>
    <w:p w14:paraId="7811C685" w14:textId="77777777" w:rsidR="00563927" w:rsidRPr="007E1488" w:rsidRDefault="00563927" w:rsidP="00563927">
      <w:pPr>
        <w:spacing w:after="160" w:line="360" w:lineRule="auto"/>
        <w:jc w:val="both"/>
        <w:rPr>
          <w:rFonts w:ascii="Times New Roman" w:hAnsi="Times New Roman" w:cs="Times New Roman"/>
          <w:i/>
        </w:rPr>
      </w:pPr>
      <w:r w:rsidRPr="007E1488">
        <w:rPr>
          <w:rFonts w:ascii="Times New Roman" w:hAnsi="Times New Roman" w:cs="Times New Roman"/>
          <w:i/>
        </w:rPr>
        <w:t xml:space="preserve">- uzasadnienie oceny, </w:t>
      </w:r>
    </w:p>
    <w:p w14:paraId="5CF9D5C6" w14:textId="6E30AF05" w:rsidR="00563927" w:rsidRPr="007E1488" w:rsidRDefault="00563927" w:rsidP="00563927">
      <w:pPr>
        <w:spacing w:after="160" w:line="360" w:lineRule="auto"/>
        <w:jc w:val="both"/>
        <w:rPr>
          <w:rFonts w:ascii="Times New Roman" w:hAnsi="Times New Roman" w:cs="Times New Roman"/>
          <w:i/>
        </w:rPr>
      </w:pPr>
      <w:r w:rsidRPr="007E1488">
        <w:rPr>
          <w:rFonts w:ascii="Times New Roman" w:hAnsi="Times New Roman" w:cs="Times New Roman"/>
          <w:i/>
        </w:rPr>
        <w:t>- liczbę punkt</w:t>
      </w:r>
      <w:r w:rsidR="00045E2B" w:rsidRPr="007E1488">
        <w:rPr>
          <w:rFonts w:ascii="Times New Roman" w:hAnsi="Times New Roman" w:cs="Times New Roman"/>
          <w:i/>
        </w:rPr>
        <w:t>ów otrzymanych przez operację wyliczoną metodą średniej arytmetycznej wraz z</w:t>
      </w:r>
      <w:r w:rsidR="007E1488" w:rsidRPr="007E1488">
        <w:rPr>
          <w:rFonts w:ascii="Times New Roman" w:hAnsi="Times New Roman" w:cs="Times New Roman"/>
          <w:i/>
        </w:rPr>
        <w:t> </w:t>
      </w:r>
      <w:r w:rsidR="00045E2B" w:rsidRPr="007E1488">
        <w:rPr>
          <w:rFonts w:ascii="Times New Roman" w:hAnsi="Times New Roman" w:cs="Times New Roman"/>
          <w:i/>
        </w:rPr>
        <w:t>uzasadnieniem,</w:t>
      </w:r>
    </w:p>
    <w:p w14:paraId="778AF7B3" w14:textId="19D91B21" w:rsidR="00045E2B" w:rsidRPr="007E1488" w:rsidRDefault="00045E2B" w:rsidP="00563927">
      <w:pPr>
        <w:spacing w:after="160" w:line="360" w:lineRule="auto"/>
        <w:jc w:val="both"/>
        <w:rPr>
          <w:rFonts w:ascii="Times New Roman" w:hAnsi="Times New Roman" w:cs="Times New Roman"/>
          <w:i/>
        </w:rPr>
      </w:pPr>
      <w:r w:rsidRPr="007E1488">
        <w:rPr>
          <w:rFonts w:ascii="Times New Roman" w:hAnsi="Times New Roman" w:cs="Times New Roman"/>
          <w:i/>
        </w:rPr>
        <w:t>- dla poszczególnych kryteriów sumę punktów oraz ilość członków Rady głosujących</w:t>
      </w:r>
      <w:r w:rsidR="005E3A02" w:rsidRPr="007E1488">
        <w:rPr>
          <w:rFonts w:ascii="Times New Roman" w:hAnsi="Times New Roman" w:cs="Times New Roman"/>
          <w:i/>
        </w:rPr>
        <w:t>,</w:t>
      </w:r>
    </w:p>
    <w:p w14:paraId="294D8803" w14:textId="3DF923A4" w:rsidR="00234C2F" w:rsidRPr="007E1488" w:rsidRDefault="00563927" w:rsidP="00563927">
      <w:pPr>
        <w:spacing w:after="160" w:line="360" w:lineRule="auto"/>
        <w:jc w:val="both"/>
        <w:rPr>
          <w:rFonts w:ascii="Times New Roman" w:hAnsi="Times New Roman" w:cs="Times New Roman"/>
          <w:i/>
        </w:rPr>
      </w:pPr>
      <w:r w:rsidRPr="007E1488">
        <w:rPr>
          <w:rFonts w:ascii="Times New Roman" w:hAnsi="Times New Roman" w:cs="Times New Roman"/>
          <w:i/>
        </w:rPr>
        <w:t>- w przypadku pozytywnego wyniku wyboru - zawierającą dodatkowo wskazanie czy operacja mieści się w limicie środków wskazanym w ogłoszeniu</w:t>
      </w:r>
      <w:r w:rsidR="005E3A02" w:rsidRPr="007E1488">
        <w:rPr>
          <w:rFonts w:ascii="Times New Roman" w:hAnsi="Times New Roman" w:cs="Times New Roman"/>
          <w:i/>
        </w:rPr>
        <w:t>,</w:t>
      </w:r>
      <w:r w:rsidRPr="007E1488">
        <w:rPr>
          <w:rFonts w:ascii="Times New Roman" w:hAnsi="Times New Roman" w:cs="Times New Roman"/>
          <w:i/>
        </w:rPr>
        <w:t xml:space="preserve"> </w:t>
      </w:r>
    </w:p>
    <w:p w14:paraId="1E67A9D8" w14:textId="6B18B08B" w:rsidR="00802A6B" w:rsidRPr="007E1488" w:rsidRDefault="00B4167D" w:rsidP="00366991">
      <w:pPr>
        <w:spacing w:after="160" w:line="360" w:lineRule="auto"/>
        <w:jc w:val="both"/>
        <w:rPr>
          <w:rFonts w:ascii="Times New Roman" w:hAnsi="Times New Roman" w:cs="Times New Roman"/>
          <w:i/>
        </w:rPr>
      </w:pPr>
      <w:r w:rsidRPr="007E1488">
        <w:rPr>
          <w:rFonts w:ascii="Times New Roman" w:hAnsi="Times New Roman" w:cs="Times New Roman"/>
          <w:i/>
        </w:rPr>
        <w:t>- kwotę przyznania pomocy ustaloną przez Radę</w:t>
      </w:r>
      <w:r w:rsidR="004B40B8" w:rsidRPr="007E1488">
        <w:rPr>
          <w:rFonts w:ascii="Times New Roman" w:hAnsi="Times New Roman" w:cs="Times New Roman"/>
          <w:i/>
        </w:rPr>
        <w:t xml:space="preserve"> </w:t>
      </w:r>
      <w:r w:rsidR="00802A6B" w:rsidRPr="007E1488">
        <w:rPr>
          <w:rFonts w:ascii="Times New Roman" w:hAnsi="Times New Roman" w:cs="Times New Roman"/>
          <w:i/>
        </w:rPr>
        <w:t>a w przypadku przyznania niższej kwoty niż wnioskowana dodatkowe jej uzasadnienie</w:t>
      </w:r>
      <w:r w:rsidR="005E3A02" w:rsidRPr="007E1488">
        <w:rPr>
          <w:rFonts w:ascii="Times New Roman" w:hAnsi="Times New Roman" w:cs="Times New Roman"/>
          <w:i/>
        </w:rPr>
        <w:t>,</w:t>
      </w:r>
    </w:p>
    <w:p w14:paraId="7BD9E12B" w14:textId="7E74A9F2" w:rsidR="00240E80" w:rsidRPr="00240E80" w:rsidRDefault="005E3A02" w:rsidP="00366991">
      <w:pPr>
        <w:spacing w:after="160" w:line="360" w:lineRule="auto"/>
        <w:jc w:val="both"/>
        <w:rPr>
          <w:rFonts w:ascii="Times New Roman" w:hAnsi="Times New Roman" w:cs="Times New Roman"/>
          <w:i/>
          <w:color w:val="FF0000"/>
        </w:rPr>
      </w:pPr>
      <w:r w:rsidRPr="00240E80">
        <w:rPr>
          <w:rFonts w:ascii="Times New Roman" w:hAnsi="Times New Roman" w:cs="Times New Roman"/>
          <w:i/>
          <w:color w:val="FF0000"/>
        </w:rPr>
        <w:t xml:space="preserve">- informację, że limit naboru ustalony jest w walucie EUR, który zostanie przeliczony przez ZW po kursie bieżącym (kurs wymiany euro do złotego, publikowany przez Europejski Bank Centralny z przedostatniego dnia pracy Komisji Europejskiej w miesiącu poprzedzającym miesiąc dokonania obliczeń). </w:t>
      </w:r>
      <w:r w:rsidR="00240E80" w:rsidRPr="00240E80">
        <w:rPr>
          <w:rFonts w:ascii="Times New Roman" w:hAnsi="Times New Roman" w:cs="Times New Roman"/>
          <w:i/>
          <w:iCs/>
          <w:color w:val="FF0000"/>
        </w:rPr>
        <w:t>LGD przyjmuje wartość limitu w walucie PLN, przeliczając wskazany w ogłoszeniu     o</w:t>
      </w:r>
      <w:r w:rsidR="007E1488">
        <w:rPr>
          <w:rFonts w:ascii="Times New Roman" w:hAnsi="Times New Roman" w:cs="Times New Roman"/>
          <w:i/>
          <w:iCs/>
          <w:color w:val="FF0000"/>
        </w:rPr>
        <w:t> </w:t>
      </w:r>
      <w:r w:rsidR="00240E80" w:rsidRPr="00240E80">
        <w:rPr>
          <w:rFonts w:ascii="Times New Roman" w:hAnsi="Times New Roman" w:cs="Times New Roman"/>
          <w:i/>
          <w:iCs/>
          <w:color w:val="FF0000"/>
        </w:rPr>
        <w:t>naborze wniosków o przyznanie pomocy limit środków w walucie EUR po kursie stałym 4,0 PLN/EUR.</w:t>
      </w:r>
    </w:p>
    <w:p w14:paraId="09EB7347" w14:textId="77777777" w:rsidR="0040274A" w:rsidRPr="00240E80" w:rsidRDefault="0040274A" w:rsidP="00EF4CD2">
      <w:pPr>
        <w:jc w:val="both"/>
        <w:rPr>
          <w:rFonts w:ascii="Times New Roman" w:hAnsi="Times New Roman" w:cs="Times New Roman"/>
          <w:i/>
        </w:rPr>
      </w:pPr>
      <w:r w:rsidRPr="00240E80">
        <w:rPr>
          <w:rFonts w:ascii="Times New Roman" w:hAnsi="Times New Roman" w:cs="Times New Roman"/>
          <w:i/>
        </w:rPr>
        <w:t>Sposób informowania wnioskodawców:</w:t>
      </w:r>
    </w:p>
    <w:p w14:paraId="28B219ED" w14:textId="7E01AB8E" w:rsidR="0040274A" w:rsidRPr="00240E80" w:rsidRDefault="0040274A" w:rsidP="00EF4CD2">
      <w:pPr>
        <w:jc w:val="both"/>
        <w:rPr>
          <w:rFonts w:ascii="Times New Roman" w:hAnsi="Times New Roman" w:cs="Times New Roman"/>
          <w:i/>
        </w:rPr>
      </w:pPr>
      <w:r w:rsidRPr="00240E80">
        <w:rPr>
          <w:rFonts w:ascii="Times New Roman" w:hAnsi="Times New Roman" w:cs="Times New Roman"/>
          <w:i/>
        </w:rPr>
        <w:lastRenderedPageBreak/>
        <w:t>Informacja dla wnioskodawców (skan pisma),</w:t>
      </w:r>
      <w:r w:rsidR="00802A6B" w:rsidRPr="00240E80">
        <w:rPr>
          <w:rFonts w:ascii="Times New Roman" w:hAnsi="Times New Roman" w:cs="Times New Roman"/>
          <w:i/>
        </w:rPr>
        <w:t xml:space="preserve"> których operacja została</w:t>
      </w:r>
      <w:r w:rsidRPr="00240E80">
        <w:rPr>
          <w:rFonts w:ascii="Times New Roman" w:hAnsi="Times New Roman" w:cs="Times New Roman"/>
          <w:i/>
        </w:rPr>
        <w:t xml:space="preserve"> </w:t>
      </w:r>
      <w:r w:rsidR="00D67E83" w:rsidRPr="00240E80">
        <w:rPr>
          <w:rFonts w:ascii="Times New Roman" w:hAnsi="Times New Roman" w:cs="Times New Roman"/>
          <w:i/>
        </w:rPr>
        <w:t>wybrana</w:t>
      </w:r>
      <w:r w:rsidRPr="00240E80">
        <w:rPr>
          <w:rFonts w:ascii="Times New Roman" w:hAnsi="Times New Roman" w:cs="Times New Roman"/>
          <w:i/>
        </w:rPr>
        <w:t xml:space="preserve"> przez LGD do </w:t>
      </w:r>
      <w:r w:rsidR="00B4167D" w:rsidRPr="00240E80">
        <w:rPr>
          <w:rFonts w:ascii="Times New Roman" w:hAnsi="Times New Roman" w:cs="Times New Roman"/>
          <w:i/>
        </w:rPr>
        <w:t>do</w:t>
      </w:r>
      <w:r w:rsidRPr="00240E80">
        <w:rPr>
          <w:rFonts w:ascii="Times New Roman" w:hAnsi="Times New Roman" w:cs="Times New Roman"/>
          <w:i/>
        </w:rPr>
        <w:t>finansowania, która mieści się w limicie środków</w:t>
      </w:r>
      <w:r w:rsidR="00B4167D" w:rsidRPr="00240E80">
        <w:rPr>
          <w:rFonts w:ascii="Times New Roman" w:hAnsi="Times New Roman" w:cs="Times New Roman"/>
          <w:i/>
        </w:rPr>
        <w:t xml:space="preserve"> przewidzianych w ogłoszeniu naboru wniosków,</w:t>
      </w:r>
      <w:r w:rsidR="00802A6B" w:rsidRPr="00240E80">
        <w:rPr>
          <w:rFonts w:ascii="Times New Roman" w:hAnsi="Times New Roman" w:cs="Times New Roman"/>
          <w:i/>
        </w:rPr>
        <w:t xml:space="preserve"> może być przekazywany</w:t>
      </w:r>
      <w:r w:rsidRPr="00240E80">
        <w:rPr>
          <w:rFonts w:ascii="Times New Roman" w:hAnsi="Times New Roman" w:cs="Times New Roman"/>
          <w:i/>
        </w:rPr>
        <w:t xml:space="preserve"> drogą poczty elektronicznej, o ile wnioskodawca posiada adres email (z opcją potwierdzenia dostarczenia i odczytu wiadomości).</w:t>
      </w:r>
      <w:r w:rsidR="00802A6B" w:rsidRPr="00240E80">
        <w:rPr>
          <w:rFonts w:ascii="Times New Roman" w:hAnsi="Times New Roman" w:cs="Times New Roman"/>
          <w:i/>
        </w:rPr>
        <w:t xml:space="preserve"> W przypadku</w:t>
      </w:r>
      <w:r w:rsidR="005E3A02" w:rsidRPr="00240E80">
        <w:rPr>
          <w:rFonts w:ascii="Times New Roman" w:hAnsi="Times New Roman" w:cs="Times New Roman"/>
          <w:i/>
        </w:rPr>
        <w:t>,</w:t>
      </w:r>
      <w:r w:rsidR="00802A6B" w:rsidRPr="00240E80">
        <w:rPr>
          <w:rFonts w:ascii="Times New Roman" w:hAnsi="Times New Roman" w:cs="Times New Roman"/>
          <w:i/>
        </w:rPr>
        <w:t xml:space="preserve"> kiedy wnioskodawca nie umieści </w:t>
      </w:r>
      <w:r w:rsidR="008752F7">
        <w:rPr>
          <w:rFonts w:ascii="Times New Roman" w:hAnsi="Times New Roman" w:cs="Times New Roman"/>
          <w:i/>
        </w:rPr>
        <w:t xml:space="preserve">  </w:t>
      </w:r>
      <w:r w:rsidR="00F66FD3">
        <w:rPr>
          <w:rFonts w:ascii="Times New Roman" w:hAnsi="Times New Roman" w:cs="Times New Roman"/>
          <w:i/>
        </w:rPr>
        <w:t xml:space="preserve">       </w:t>
      </w:r>
      <w:r w:rsidR="008752F7">
        <w:rPr>
          <w:rFonts w:ascii="Times New Roman" w:hAnsi="Times New Roman" w:cs="Times New Roman"/>
          <w:i/>
        </w:rPr>
        <w:t xml:space="preserve"> </w:t>
      </w:r>
      <w:r w:rsidR="00802A6B" w:rsidRPr="00240E80">
        <w:rPr>
          <w:rFonts w:ascii="Times New Roman" w:hAnsi="Times New Roman" w:cs="Times New Roman"/>
          <w:i/>
        </w:rPr>
        <w:t>e</w:t>
      </w:r>
      <w:r w:rsidR="007E1488">
        <w:rPr>
          <w:rFonts w:ascii="Times New Roman" w:hAnsi="Times New Roman" w:cs="Times New Roman"/>
          <w:i/>
        </w:rPr>
        <w:t>-</w:t>
      </w:r>
      <w:r w:rsidR="00802A6B" w:rsidRPr="00240E80">
        <w:rPr>
          <w:rFonts w:ascii="Times New Roman" w:hAnsi="Times New Roman" w:cs="Times New Roman"/>
          <w:i/>
        </w:rPr>
        <w:t>maila  w wniosku o przyznanie pomocy, pismo wysyłane jest drogą pocztową listem poleconym.</w:t>
      </w:r>
    </w:p>
    <w:p w14:paraId="5399563D" w14:textId="77777777" w:rsidR="00663B5F" w:rsidRPr="00240E80" w:rsidRDefault="008041DE" w:rsidP="00EF4CD2">
      <w:pPr>
        <w:jc w:val="both"/>
        <w:rPr>
          <w:rFonts w:ascii="Times New Roman" w:hAnsi="Times New Roman" w:cs="Times New Roman"/>
          <w:i/>
        </w:rPr>
      </w:pPr>
      <w:r w:rsidRPr="00240E80">
        <w:rPr>
          <w:rFonts w:ascii="Times New Roman" w:hAnsi="Times New Roman" w:cs="Times New Roman"/>
          <w:i/>
        </w:rPr>
        <w:t>Informacja dla wnioskodawców</w:t>
      </w:r>
      <w:r w:rsidR="00802A6B" w:rsidRPr="00240E80">
        <w:rPr>
          <w:rFonts w:ascii="Times New Roman" w:hAnsi="Times New Roman" w:cs="Times New Roman"/>
          <w:i/>
        </w:rPr>
        <w:t xml:space="preserve"> </w:t>
      </w:r>
      <w:r w:rsidR="0040274A" w:rsidRPr="00240E80">
        <w:rPr>
          <w:rFonts w:ascii="Times New Roman" w:hAnsi="Times New Roman" w:cs="Times New Roman"/>
          <w:i/>
        </w:rPr>
        <w:t xml:space="preserve">w </w:t>
      </w:r>
      <w:r w:rsidR="00802A6B" w:rsidRPr="00240E80">
        <w:rPr>
          <w:rFonts w:ascii="Times New Roman" w:hAnsi="Times New Roman" w:cs="Times New Roman"/>
          <w:i/>
        </w:rPr>
        <w:t>odniesieniu do których</w:t>
      </w:r>
      <w:r w:rsidR="0040274A" w:rsidRPr="00240E80">
        <w:rPr>
          <w:rFonts w:ascii="Times New Roman" w:hAnsi="Times New Roman" w:cs="Times New Roman"/>
          <w:i/>
        </w:rPr>
        <w:t xml:space="preserve"> ustawa przewiduje możliwości wniesienia protestu, o którym mowa w </w:t>
      </w:r>
      <w:proofErr w:type="gramStart"/>
      <w:r w:rsidR="0040274A" w:rsidRPr="00240E80">
        <w:rPr>
          <w:rFonts w:ascii="Times New Roman" w:hAnsi="Times New Roman" w:cs="Times New Roman"/>
          <w:i/>
        </w:rPr>
        <w:t>art..</w:t>
      </w:r>
      <w:proofErr w:type="gramEnd"/>
      <w:r w:rsidR="0040274A" w:rsidRPr="00240E80">
        <w:rPr>
          <w:rFonts w:ascii="Times New Roman" w:hAnsi="Times New Roman" w:cs="Times New Roman"/>
          <w:i/>
        </w:rPr>
        <w:t xml:space="preserve"> 21 ust. 6 oraz art. 22 ustawy RLKS - skan pisma jest przekazywany drogą poczty elektronicznej (z opcją potwierdzania dostarczenia i odczytu wiadomości), a oryginał pisma – listem poleconym za zwrotnym potwierdzeniem odbioru, na adres podany przez wnioskodawcę we wniosku. Przesyłkę dwukrotnie awizowaną uznaje się za skutecznie doręczoną. </w:t>
      </w:r>
    </w:p>
    <w:p w14:paraId="3C8E4464" w14:textId="77777777" w:rsidR="003B375B" w:rsidRPr="00240E80" w:rsidRDefault="003B375B" w:rsidP="00EF4CD2">
      <w:pPr>
        <w:jc w:val="both"/>
        <w:rPr>
          <w:rFonts w:ascii="Times New Roman" w:hAnsi="Times New Roman" w:cs="Times New Roman"/>
          <w:i/>
        </w:rPr>
      </w:pPr>
      <w:r w:rsidRPr="00240E80">
        <w:rPr>
          <w:rFonts w:ascii="Times New Roman" w:hAnsi="Times New Roman" w:cs="Times New Roman"/>
          <w:i/>
        </w:rPr>
        <w:t>Od dnia otrzymania i potwierdzeni</w:t>
      </w:r>
      <w:r w:rsidR="00682F50" w:rsidRPr="00240E80">
        <w:rPr>
          <w:rFonts w:ascii="Times New Roman" w:hAnsi="Times New Roman" w:cs="Times New Roman"/>
          <w:i/>
        </w:rPr>
        <w:t>a otrzymanej korespondencji</w:t>
      </w:r>
      <w:r w:rsidRPr="00240E80">
        <w:rPr>
          <w:rFonts w:ascii="Times New Roman" w:hAnsi="Times New Roman" w:cs="Times New Roman"/>
          <w:i/>
        </w:rPr>
        <w:t xml:space="preserve"> zaczyna się naliczać czas na wniesienie protestu</w:t>
      </w:r>
    </w:p>
    <w:p w14:paraId="38E28F30" w14:textId="77777777" w:rsidR="00BE1C66" w:rsidRPr="00240E80" w:rsidRDefault="00802A6B" w:rsidP="00EF4CD2">
      <w:pPr>
        <w:jc w:val="both"/>
        <w:rPr>
          <w:rFonts w:ascii="Times New Roman" w:hAnsi="Times New Roman" w:cs="Times New Roman"/>
          <w:u w:val="single"/>
        </w:rPr>
      </w:pPr>
      <w:r w:rsidRPr="00240E80">
        <w:rPr>
          <w:rFonts w:ascii="Times New Roman" w:hAnsi="Times New Roman" w:cs="Times New Roman"/>
          <w:u w:val="single"/>
        </w:rPr>
        <w:t>k</w:t>
      </w:r>
      <w:r w:rsidR="00BE1C66" w:rsidRPr="00240E80">
        <w:rPr>
          <w:rFonts w:ascii="Times New Roman" w:hAnsi="Times New Roman" w:cs="Times New Roman"/>
          <w:u w:val="single"/>
        </w:rPr>
        <w:t>) przekazanie dokumentacji na</w:t>
      </w:r>
      <w:r w:rsidR="009316DB" w:rsidRPr="00240E80">
        <w:rPr>
          <w:rFonts w:ascii="Times New Roman" w:hAnsi="Times New Roman" w:cs="Times New Roman"/>
          <w:u w:val="single"/>
        </w:rPr>
        <w:t>boru</w:t>
      </w:r>
      <w:r w:rsidR="00BE1C66" w:rsidRPr="00240E80">
        <w:rPr>
          <w:rFonts w:ascii="Times New Roman" w:hAnsi="Times New Roman" w:cs="Times New Roman"/>
          <w:u w:val="single"/>
        </w:rPr>
        <w:t xml:space="preserve">, oceny Rady do </w:t>
      </w:r>
      <w:r w:rsidR="00DE0F8F" w:rsidRPr="00240E80">
        <w:rPr>
          <w:rFonts w:ascii="Times New Roman" w:hAnsi="Times New Roman" w:cs="Times New Roman"/>
          <w:u w:val="single"/>
        </w:rPr>
        <w:t>Zarządu</w:t>
      </w:r>
      <w:r w:rsidR="00C84B53" w:rsidRPr="00240E80">
        <w:rPr>
          <w:rFonts w:ascii="Times New Roman" w:hAnsi="Times New Roman" w:cs="Times New Roman"/>
          <w:u w:val="single"/>
        </w:rPr>
        <w:t xml:space="preserve"> Województwa</w:t>
      </w:r>
      <w:r w:rsidR="00F758BF" w:rsidRPr="00240E80">
        <w:rPr>
          <w:rFonts w:ascii="Times New Roman" w:hAnsi="Times New Roman" w:cs="Times New Roman"/>
          <w:u w:val="single"/>
        </w:rPr>
        <w:t>.</w:t>
      </w:r>
    </w:p>
    <w:p w14:paraId="669BFCA0" w14:textId="77777777" w:rsidR="00E33EF8" w:rsidRPr="00240E80" w:rsidRDefault="007F45DA" w:rsidP="00EF4CD2">
      <w:pPr>
        <w:jc w:val="both"/>
        <w:rPr>
          <w:rFonts w:ascii="Times New Roman" w:hAnsi="Times New Roman" w:cs="Times New Roman"/>
          <w:i/>
        </w:rPr>
      </w:pPr>
      <w:r w:rsidRPr="00240E80">
        <w:rPr>
          <w:rFonts w:ascii="Times New Roman" w:hAnsi="Times New Roman" w:cs="Times New Roman"/>
          <w:i/>
        </w:rPr>
        <w:t>LGD w terminie 7</w:t>
      </w:r>
      <w:r w:rsidR="00663B5F" w:rsidRPr="00240E80">
        <w:rPr>
          <w:rFonts w:ascii="Times New Roman" w:hAnsi="Times New Roman" w:cs="Times New Roman"/>
          <w:i/>
        </w:rPr>
        <w:t xml:space="preserve"> dni </w:t>
      </w:r>
      <w:r w:rsidR="00E33EF8" w:rsidRPr="00240E80">
        <w:rPr>
          <w:rFonts w:ascii="Times New Roman" w:hAnsi="Times New Roman" w:cs="Times New Roman"/>
          <w:i/>
        </w:rPr>
        <w:t>od zakończenia oceny</w:t>
      </w:r>
      <w:r w:rsidR="009316DB" w:rsidRPr="00240E80">
        <w:rPr>
          <w:rFonts w:ascii="Times New Roman" w:hAnsi="Times New Roman" w:cs="Times New Roman"/>
          <w:i/>
        </w:rPr>
        <w:t xml:space="preserve"> zobowiązane jest przekazać kompletną dokumentację</w:t>
      </w:r>
      <w:r w:rsidR="00E33EF8" w:rsidRPr="00240E80">
        <w:rPr>
          <w:rFonts w:ascii="Times New Roman" w:hAnsi="Times New Roman" w:cs="Times New Roman"/>
          <w:i/>
        </w:rPr>
        <w:t xml:space="preserve"> do Zarządu Województwa potwierdzającą dokonanie wyboru:</w:t>
      </w:r>
    </w:p>
    <w:p w14:paraId="09377E50" w14:textId="77777777" w:rsidR="00682F50" w:rsidRPr="00240E80" w:rsidRDefault="00E23D9D" w:rsidP="00E23D9D">
      <w:pPr>
        <w:pStyle w:val="Akapitzlist"/>
        <w:numPr>
          <w:ilvl w:val="0"/>
          <w:numId w:val="30"/>
        </w:numPr>
        <w:spacing w:after="160" w:line="360" w:lineRule="auto"/>
        <w:jc w:val="both"/>
        <w:rPr>
          <w:rFonts w:ascii="Times New Roman" w:hAnsi="Times New Roman" w:cs="Times New Roman"/>
        </w:rPr>
      </w:pPr>
      <w:r w:rsidRPr="00240E80">
        <w:rPr>
          <w:rFonts w:ascii="Times New Roman" w:hAnsi="Times New Roman" w:cs="Times New Roman"/>
        </w:rPr>
        <w:t>w</w:t>
      </w:r>
      <w:r w:rsidR="00682F50" w:rsidRPr="00240E80">
        <w:rPr>
          <w:rFonts w:ascii="Times New Roman" w:hAnsi="Times New Roman" w:cs="Times New Roman"/>
        </w:rPr>
        <w:t>nioski o przyznanie pomocy na operacje wybrane przez LGD</w:t>
      </w:r>
    </w:p>
    <w:p w14:paraId="30F58407" w14:textId="77777777" w:rsidR="00E33EF8" w:rsidRPr="00240E80" w:rsidRDefault="00E33EF8" w:rsidP="00E33EF8">
      <w:pPr>
        <w:pStyle w:val="Akapitzlist"/>
        <w:numPr>
          <w:ilvl w:val="0"/>
          <w:numId w:val="30"/>
        </w:numPr>
        <w:spacing w:after="160" w:line="360" w:lineRule="auto"/>
        <w:jc w:val="both"/>
        <w:rPr>
          <w:rFonts w:ascii="Times New Roman" w:hAnsi="Times New Roman" w:cs="Times New Roman"/>
        </w:rPr>
      </w:pPr>
      <w:r w:rsidRPr="00240E80">
        <w:rPr>
          <w:rFonts w:ascii="Times New Roman" w:hAnsi="Times New Roman" w:cs="Times New Roman"/>
        </w:rPr>
        <w:t>uchwały podjęte przez Radę wraz z uzasadnieniem oceny, liczbą punktów, wskazaniem czy operacja mieści się w limicie, uzasadnieniem ustalonej kwoty wsparcia,</w:t>
      </w:r>
    </w:p>
    <w:p w14:paraId="55D6C686" w14:textId="77777777" w:rsidR="00E33EF8" w:rsidRPr="00240E80" w:rsidRDefault="00E33EF8" w:rsidP="00E33EF8">
      <w:pPr>
        <w:pStyle w:val="Akapitzlist"/>
        <w:numPr>
          <w:ilvl w:val="0"/>
          <w:numId w:val="30"/>
        </w:numPr>
        <w:spacing w:after="160" w:line="360" w:lineRule="auto"/>
        <w:jc w:val="both"/>
        <w:rPr>
          <w:rFonts w:ascii="Times New Roman" w:hAnsi="Times New Roman" w:cs="Times New Roman"/>
        </w:rPr>
      </w:pPr>
      <w:r w:rsidRPr="00240E80">
        <w:rPr>
          <w:rFonts w:ascii="Times New Roman" w:hAnsi="Times New Roman" w:cs="Times New Roman"/>
        </w:rPr>
        <w:t>listy obecności członków Rady</w:t>
      </w:r>
      <w:r w:rsidR="00017158" w:rsidRPr="00240E80">
        <w:rPr>
          <w:rFonts w:ascii="Times New Roman" w:hAnsi="Times New Roman" w:cs="Times New Roman"/>
        </w:rPr>
        <w:t xml:space="preserve"> podczas głosowania</w:t>
      </w:r>
      <w:r w:rsidRPr="00240E80">
        <w:rPr>
          <w:rFonts w:ascii="Times New Roman" w:hAnsi="Times New Roman" w:cs="Times New Roman"/>
        </w:rPr>
        <w:t>,</w:t>
      </w:r>
    </w:p>
    <w:p w14:paraId="2B8AF58C" w14:textId="04CEA1F1" w:rsidR="00E33EF8" w:rsidRPr="00240E80" w:rsidRDefault="00017158" w:rsidP="00E33EF8">
      <w:pPr>
        <w:pStyle w:val="Akapitzlist"/>
        <w:numPr>
          <w:ilvl w:val="0"/>
          <w:numId w:val="30"/>
        </w:numPr>
        <w:spacing w:after="160" w:line="360" w:lineRule="auto"/>
        <w:jc w:val="both"/>
        <w:rPr>
          <w:rFonts w:ascii="Times New Roman" w:hAnsi="Times New Roman" w:cs="Times New Roman"/>
        </w:rPr>
      </w:pPr>
      <w:r w:rsidRPr="00240E80">
        <w:rPr>
          <w:rFonts w:ascii="Times New Roman" w:hAnsi="Times New Roman" w:cs="Times New Roman"/>
        </w:rPr>
        <w:t>oświadczenia członków rady o zachowaniu bezstronności podczas głosowania</w:t>
      </w:r>
      <w:r w:rsidR="00E33EF8" w:rsidRPr="00240E80">
        <w:rPr>
          <w:rFonts w:ascii="Times New Roman" w:hAnsi="Times New Roman" w:cs="Times New Roman"/>
        </w:rPr>
        <w:t>,</w:t>
      </w:r>
    </w:p>
    <w:p w14:paraId="0CFAC0CC" w14:textId="2D252379" w:rsidR="00E33EF8" w:rsidRPr="00240E80" w:rsidRDefault="00E33EF8" w:rsidP="00E33EF8">
      <w:pPr>
        <w:pStyle w:val="Akapitzlist"/>
        <w:numPr>
          <w:ilvl w:val="0"/>
          <w:numId w:val="30"/>
        </w:numPr>
        <w:spacing w:after="160" w:line="360" w:lineRule="auto"/>
        <w:jc w:val="both"/>
        <w:rPr>
          <w:rFonts w:ascii="Times New Roman" w:hAnsi="Times New Roman" w:cs="Times New Roman"/>
        </w:rPr>
      </w:pPr>
      <w:r w:rsidRPr="00240E80">
        <w:rPr>
          <w:rFonts w:ascii="Times New Roman" w:hAnsi="Times New Roman" w:cs="Times New Roman"/>
        </w:rPr>
        <w:t>karty oceny</w:t>
      </w:r>
      <w:r w:rsidR="00017158" w:rsidRPr="00240E80">
        <w:rPr>
          <w:rFonts w:ascii="Times New Roman" w:hAnsi="Times New Roman" w:cs="Times New Roman"/>
        </w:rPr>
        <w:t xml:space="preserve"> operacji w ramach oceny kryteriów wyboru </w:t>
      </w:r>
      <w:r w:rsidRPr="00240E80">
        <w:rPr>
          <w:rFonts w:ascii="Times New Roman" w:hAnsi="Times New Roman" w:cs="Times New Roman"/>
        </w:rPr>
        <w:t>(</w:t>
      </w:r>
      <w:r w:rsidR="00017158" w:rsidRPr="00240E80">
        <w:rPr>
          <w:rFonts w:ascii="Times New Roman" w:hAnsi="Times New Roman" w:cs="Times New Roman"/>
        </w:rPr>
        <w:t xml:space="preserve">dotyczy </w:t>
      </w:r>
      <w:r w:rsidRPr="00240E80">
        <w:rPr>
          <w:rFonts w:ascii="Times New Roman" w:hAnsi="Times New Roman" w:cs="Times New Roman"/>
        </w:rPr>
        <w:t>operacji wybranych),</w:t>
      </w:r>
    </w:p>
    <w:p w14:paraId="0AC309C9" w14:textId="77777777" w:rsidR="00E33EF8" w:rsidRPr="00240E80" w:rsidRDefault="00E33EF8" w:rsidP="00E33EF8">
      <w:pPr>
        <w:pStyle w:val="Akapitzlist"/>
        <w:numPr>
          <w:ilvl w:val="0"/>
          <w:numId w:val="30"/>
        </w:numPr>
        <w:spacing w:after="160" w:line="360" w:lineRule="auto"/>
        <w:jc w:val="both"/>
        <w:rPr>
          <w:rFonts w:ascii="Times New Roman" w:hAnsi="Times New Roman" w:cs="Times New Roman"/>
        </w:rPr>
      </w:pPr>
      <w:r w:rsidRPr="00240E80">
        <w:rPr>
          <w:rFonts w:ascii="Times New Roman" w:hAnsi="Times New Roman" w:cs="Times New Roman"/>
        </w:rPr>
        <w:t xml:space="preserve">ewidencję </w:t>
      </w:r>
      <w:r w:rsidR="00017158" w:rsidRPr="00240E80">
        <w:rPr>
          <w:rFonts w:ascii="Times New Roman" w:hAnsi="Times New Roman" w:cs="Times New Roman"/>
        </w:rPr>
        <w:t>udzielanego w związku z realizowanym naborem doradztwa, w formie rejestru lub oświadczeń podmiotów</w:t>
      </w:r>
      <w:r w:rsidRPr="00240E80">
        <w:rPr>
          <w:rFonts w:ascii="Times New Roman" w:hAnsi="Times New Roman" w:cs="Times New Roman"/>
        </w:rPr>
        <w:t>,</w:t>
      </w:r>
    </w:p>
    <w:p w14:paraId="775B15EB" w14:textId="77777777" w:rsidR="00C70B58" w:rsidRPr="00240E80" w:rsidRDefault="00E33EF8" w:rsidP="00E403C6">
      <w:pPr>
        <w:pStyle w:val="Akapitzlist"/>
        <w:numPr>
          <w:ilvl w:val="0"/>
          <w:numId w:val="30"/>
        </w:numPr>
        <w:spacing w:after="160" w:line="360" w:lineRule="auto"/>
        <w:jc w:val="both"/>
        <w:rPr>
          <w:rFonts w:ascii="Times New Roman" w:hAnsi="Times New Roman" w:cs="Times New Roman"/>
        </w:rPr>
      </w:pPr>
      <w:r w:rsidRPr="00240E80">
        <w:rPr>
          <w:rFonts w:ascii="Times New Roman" w:hAnsi="Times New Roman" w:cs="Times New Roman"/>
        </w:rPr>
        <w:t xml:space="preserve">rejestr interesów lub inny dokument określający powiązania członków Rady </w:t>
      </w:r>
      <w:r w:rsidRPr="00240E80">
        <w:rPr>
          <w:rFonts w:ascii="Times New Roman" w:hAnsi="Times New Roman" w:cs="Times New Roman"/>
        </w:rPr>
        <w:br/>
        <w:t>z wnioskodawcami/operacjami.</w:t>
      </w:r>
      <w:r w:rsidR="009316DB" w:rsidRPr="00240E80">
        <w:rPr>
          <w:rFonts w:ascii="Times New Roman" w:hAnsi="Times New Roman" w:cs="Times New Roman"/>
          <w:i/>
        </w:rPr>
        <w:t xml:space="preserve"> </w:t>
      </w:r>
    </w:p>
    <w:p w14:paraId="7C64D785" w14:textId="77777777" w:rsidR="00162108" w:rsidRPr="00240E80" w:rsidRDefault="00162108" w:rsidP="00E403C6">
      <w:pPr>
        <w:pStyle w:val="Akapitzlist"/>
        <w:numPr>
          <w:ilvl w:val="0"/>
          <w:numId w:val="30"/>
        </w:numPr>
        <w:spacing w:after="160" w:line="360" w:lineRule="auto"/>
        <w:jc w:val="both"/>
        <w:rPr>
          <w:rFonts w:ascii="Times New Roman" w:hAnsi="Times New Roman" w:cs="Times New Roman"/>
        </w:rPr>
      </w:pPr>
      <w:r w:rsidRPr="00240E80">
        <w:rPr>
          <w:rFonts w:ascii="Times New Roman" w:hAnsi="Times New Roman" w:cs="Times New Roman"/>
        </w:rPr>
        <w:t>Kopie pisemnych informacji do wnioskodawców, o których mowa w art. 21 ust. 5 pkt. 1 ustawy RLKS (dotyczy operacji wybranych).</w:t>
      </w:r>
    </w:p>
    <w:p w14:paraId="43AD12F6" w14:textId="77777777" w:rsidR="00366991" w:rsidRPr="00240E80" w:rsidRDefault="00366991" w:rsidP="00366991">
      <w:pPr>
        <w:pStyle w:val="Akapitzlist"/>
        <w:spacing w:after="160" w:line="360" w:lineRule="auto"/>
        <w:jc w:val="both"/>
        <w:rPr>
          <w:rFonts w:ascii="Times New Roman" w:hAnsi="Times New Roman" w:cs="Times New Roman"/>
        </w:rPr>
      </w:pPr>
    </w:p>
    <w:p w14:paraId="61BD34C4" w14:textId="77777777" w:rsidR="00A70736" w:rsidRPr="00240E80" w:rsidRDefault="00C70B58" w:rsidP="00A70736">
      <w:pPr>
        <w:spacing w:line="240" w:lineRule="auto"/>
        <w:jc w:val="both"/>
        <w:rPr>
          <w:rFonts w:ascii="Times New Roman" w:hAnsi="Times New Roman" w:cs="Times New Roman"/>
          <w:b/>
        </w:rPr>
      </w:pPr>
      <w:r w:rsidRPr="00240E80">
        <w:rPr>
          <w:rFonts w:ascii="Times New Roman" w:hAnsi="Times New Roman" w:cs="Times New Roman"/>
          <w:b/>
        </w:rPr>
        <w:t>5</w:t>
      </w:r>
      <w:r w:rsidR="00A70736" w:rsidRPr="00240E80">
        <w:rPr>
          <w:rFonts w:ascii="Times New Roman" w:hAnsi="Times New Roman" w:cs="Times New Roman"/>
          <w:b/>
        </w:rPr>
        <w:t>. Protest - odwołanie od decyzji Rady (zawiera zasady wnoszenia protestu).</w:t>
      </w:r>
    </w:p>
    <w:p w14:paraId="329E3565" w14:textId="77777777" w:rsidR="00A70736" w:rsidRPr="00240E80" w:rsidRDefault="00A70736" w:rsidP="00A70736">
      <w:pPr>
        <w:jc w:val="both"/>
        <w:rPr>
          <w:rFonts w:ascii="Times New Roman" w:hAnsi="Times New Roman" w:cs="Times New Roman"/>
        </w:rPr>
      </w:pPr>
      <w:r w:rsidRPr="00240E80">
        <w:rPr>
          <w:rFonts w:ascii="Times New Roman" w:hAnsi="Times New Roman" w:cs="Times New Roman"/>
        </w:rPr>
        <w:t>Zasady wnoszenia protestu</w:t>
      </w:r>
      <w:r w:rsidR="00451B0E" w:rsidRPr="00240E80">
        <w:rPr>
          <w:rFonts w:ascii="Times New Roman" w:hAnsi="Times New Roman" w:cs="Times New Roman"/>
        </w:rPr>
        <w:t>:</w:t>
      </w:r>
    </w:p>
    <w:p w14:paraId="7A7336A2" w14:textId="77777777" w:rsidR="00451B0E" w:rsidRPr="00240E80" w:rsidRDefault="00451B0E" w:rsidP="00451B0E">
      <w:pPr>
        <w:jc w:val="both"/>
        <w:rPr>
          <w:rFonts w:ascii="Times New Roman" w:hAnsi="Times New Roman" w:cs="Times New Roman"/>
          <w:i/>
        </w:rPr>
      </w:pPr>
      <w:r w:rsidRPr="00240E80">
        <w:rPr>
          <w:rFonts w:ascii="Times New Roman" w:hAnsi="Times New Roman" w:cs="Times New Roman"/>
          <w:i/>
        </w:rPr>
        <w:t>LGD przekazuje wnioskodawcom informacje o możliwości wniesienia protestu, określać:</w:t>
      </w:r>
    </w:p>
    <w:p w14:paraId="3103E7FA" w14:textId="77777777" w:rsidR="00A70736" w:rsidRPr="00240E80" w:rsidRDefault="00A70736" w:rsidP="00A70736">
      <w:pPr>
        <w:pStyle w:val="Akapitzlist"/>
        <w:numPr>
          <w:ilvl w:val="0"/>
          <w:numId w:val="10"/>
        </w:numPr>
        <w:jc w:val="both"/>
        <w:rPr>
          <w:rFonts w:ascii="Times New Roman" w:hAnsi="Times New Roman" w:cs="Times New Roman"/>
          <w:i/>
        </w:rPr>
      </w:pPr>
      <w:r w:rsidRPr="00240E80">
        <w:rPr>
          <w:rFonts w:ascii="Times New Roman" w:hAnsi="Times New Roman" w:cs="Times New Roman"/>
          <w:i/>
        </w:rPr>
        <w:t>termin do wniesienia protestu,</w:t>
      </w:r>
    </w:p>
    <w:p w14:paraId="7DE736DC" w14:textId="77777777" w:rsidR="00A70736" w:rsidRPr="00240E80" w:rsidRDefault="004951A3" w:rsidP="00A70736">
      <w:pPr>
        <w:pStyle w:val="Akapitzlist"/>
        <w:numPr>
          <w:ilvl w:val="0"/>
          <w:numId w:val="10"/>
        </w:numPr>
        <w:jc w:val="both"/>
        <w:rPr>
          <w:rFonts w:ascii="Times New Roman" w:hAnsi="Times New Roman" w:cs="Times New Roman"/>
          <w:i/>
        </w:rPr>
      </w:pPr>
      <w:r w:rsidRPr="00240E80">
        <w:rPr>
          <w:rFonts w:ascii="Times New Roman" w:hAnsi="Times New Roman" w:cs="Times New Roman"/>
          <w:i/>
        </w:rPr>
        <w:t xml:space="preserve">do jakiej instytucji należy wnieść </w:t>
      </w:r>
      <w:proofErr w:type="gramStart"/>
      <w:r w:rsidRPr="00240E80">
        <w:rPr>
          <w:rFonts w:ascii="Times New Roman" w:hAnsi="Times New Roman" w:cs="Times New Roman"/>
          <w:i/>
        </w:rPr>
        <w:t>protest,</w:t>
      </w:r>
      <w:r w:rsidR="00A70736" w:rsidRPr="00240E80">
        <w:rPr>
          <w:rFonts w:ascii="Times New Roman" w:hAnsi="Times New Roman" w:cs="Times New Roman"/>
          <w:i/>
        </w:rPr>
        <w:t>,</w:t>
      </w:r>
      <w:proofErr w:type="gramEnd"/>
    </w:p>
    <w:p w14:paraId="2A309C58" w14:textId="77777777" w:rsidR="00A70736" w:rsidRPr="00240E80" w:rsidRDefault="00A70736" w:rsidP="00A70736">
      <w:pPr>
        <w:pStyle w:val="Akapitzlist"/>
        <w:numPr>
          <w:ilvl w:val="0"/>
          <w:numId w:val="10"/>
        </w:numPr>
        <w:jc w:val="both"/>
        <w:rPr>
          <w:rFonts w:ascii="Times New Roman" w:hAnsi="Times New Roman" w:cs="Times New Roman"/>
          <w:i/>
        </w:rPr>
      </w:pPr>
      <w:r w:rsidRPr="00240E80">
        <w:rPr>
          <w:rFonts w:ascii="Times New Roman" w:hAnsi="Times New Roman" w:cs="Times New Roman"/>
          <w:i/>
        </w:rPr>
        <w:t>wymogi formalne protestu.</w:t>
      </w:r>
    </w:p>
    <w:p w14:paraId="25EAB0B7" w14:textId="77777777" w:rsidR="00A70736" w:rsidRPr="00240E80" w:rsidRDefault="00A70736" w:rsidP="00A70736">
      <w:pPr>
        <w:jc w:val="both"/>
        <w:rPr>
          <w:rFonts w:ascii="Times New Roman" w:hAnsi="Times New Roman" w:cs="Times New Roman"/>
          <w:i/>
        </w:rPr>
      </w:pPr>
      <w:r w:rsidRPr="00240E80">
        <w:rPr>
          <w:rFonts w:ascii="Times New Roman" w:hAnsi="Times New Roman" w:cs="Times New Roman"/>
          <w:i/>
        </w:rPr>
        <w:t>Protest wnosi się w terminie 7 dni od dnia doręczenia informacji od LGD w sprawie wyników wyboru operacji.</w:t>
      </w:r>
    </w:p>
    <w:p w14:paraId="378A20AB" w14:textId="77777777" w:rsidR="00A70736" w:rsidRPr="00240E80" w:rsidRDefault="006D291C" w:rsidP="00A70736">
      <w:pPr>
        <w:jc w:val="both"/>
        <w:rPr>
          <w:rFonts w:ascii="Times New Roman" w:hAnsi="Times New Roman" w:cs="Times New Roman"/>
          <w:i/>
        </w:rPr>
      </w:pPr>
      <w:r w:rsidRPr="00240E80">
        <w:rPr>
          <w:rFonts w:ascii="Times New Roman" w:hAnsi="Times New Roman" w:cs="Times New Roman"/>
          <w:i/>
        </w:rPr>
        <w:t>b) protest wnoszony jest od:</w:t>
      </w:r>
    </w:p>
    <w:p w14:paraId="4913FED6" w14:textId="77777777" w:rsidR="006D291C" w:rsidRPr="00240E80" w:rsidRDefault="006D291C" w:rsidP="008752F7">
      <w:pPr>
        <w:pStyle w:val="divpoint"/>
        <w:jc w:val="both"/>
        <w:rPr>
          <w:rFonts w:ascii="Times New Roman" w:hAnsi="Times New Roman" w:cs="Times New Roman"/>
          <w:color w:val="auto"/>
          <w:sz w:val="22"/>
          <w:szCs w:val="22"/>
        </w:rPr>
      </w:pPr>
      <w:r w:rsidRPr="00240E80">
        <w:rPr>
          <w:rFonts w:ascii="Times New Roman" w:hAnsi="Times New Roman" w:cs="Times New Roman"/>
          <w:b/>
          <w:bCs/>
          <w:sz w:val="22"/>
          <w:szCs w:val="22"/>
        </w:rPr>
        <w:t xml:space="preserve">- </w:t>
      </w:r>
      <w:r w:rsidRPr="00240E80">
        <w:rPr>
          <w:rFonts w:ascii="Times New Roman" w:hAnsi="Times New Roman" w:cs="Times New Roman"/>
          <w:sz w:val="22"/>
          <w:szCs w:val="22"/>
        </w:rPr>
        <w:t xml:space="preserve"> negatywnej oce</w:t>
      </w:r>
      <w:r w:rsidR="002D7664" w:rsidRPr="00240E80">
        <w:rPr>
          <w:rFonts w:ascii="Times New Roman" w:hAnsi="Times New Roman" w:cs="Times New Roman"/>
          <w:sz w:val="22"/>
          <w:szCs w:val="22"/>
        </w:rPr>
        <w:t xml:space="preserve">ny zgodności operacji z LSR i </w:t>
      </w:r>
      <w:r w:rsidR="002D7664" w:rsidRPr="00240E80">
        <w:rPr>
          <w:rFonts w:ascii="Times New Roman" w:hAnsi="Times New Roman" w:cs="Times New Roman"/>
          <w:color w:val="auto"/>
          <w:sz w:val="22"/>
          <w:szCs w:val="22"/>
        </w:rPr>
        <w:t>zawiera wskazanie, w jakim zakresie podmiot ubiegający się o wsparcie, nie zgadza się z tą oceną, oraz uzasadnienie stanowiska tego podmiotu</w:t>
      </w:r>
    </w:p>
    <w:p w14:paraId="1F2432DB" w14:textId="77777777" w:rsidR="006D291C" w:rsidRPr="00240E80" w:rsidRDefault="006D291C" w:rsidP="008752F7">
      <w:pPr>
        <w:jc w:val="both"/>
        <w:rPr>
          <w:rFonts w:ascii="Times New Roman" w:hAnsi="Times New Roman" w:cs="Times New Roman"/>
        </w:rPr>
      </w:pPr>
    </w:p>
    <w:p w14:paraId="4ABFD09A" w14:textId="77777777" w:rsidR="006D291C" w:rsidRPr="00240E80" w:rsidRDefault="006D291C" w:rsidP="008752F7">
      <w:pPr>
        <w:pStyle w:val="divpoint"/>
        <w:jc w:val="both"/>
        <w:rPr>
          <w:rFonts w:ascii="Times New Roman" w:hAnsi="Times New Roman" w:cs="Times New Roman"/>
          <w:sz w:val="22"/>
          <w:szCs w:val="22"/>
        </w:rPr>
      </w:pPr>
      <w:r w:rsidRPr="00240E80">
        <w:rPr>
          <w:rFonts w:ascii="Times New Roman" w:hAnsi="Times New Roman" w:cs="Times New Roman"/>
          <w:b/>
          <w:bCs/>
          <w:sz w:val="22"/>
          <w:szCs w:val="22"/>
        </w:rPr>
        <w:lastRenderedPageBreak/>
        <w:t xml:space="preserve">- </w:t>
      </w:r>
      <w:r w:rsidRPr="00240E80">
        <w:rPr>
          <w:rFonts w:ascii="Times New Roman" w:hAnsi="Times New Roman" w:cs="Times New Roman"/>
          <w:sz w:val="22"/>
          <w:szCs w:val="22"/>
        </w:rPr>
        <w:t xml:space="preserve"> nieuzyskania przez operację minimalnej liczby punktów, o której mowa w a</w:t>
      </w:r>
      <w:r w:rsidR="00017158" w:rsidRPr="00240E80">
        <w:rPr>
          <w:rFonts w:ascii="Times New Roman" w:hAnsi="Times New Roman" w:cs="Times New Roman"/>
          <w:sz w:val="22"/>
          <w:szCs w:val="22"/>
        </w:rPr>
        <w:t>rt. 19 ust. 4 pkt 2 lit. b, ustawy o rozwoju lokalnym z udziałem lokalnej społeczności,</w:t>
      </w:r>
    </w:p>
    <w:p w14:paraId="3BB28401" w14:textId="77777777" w:rsidR="006D291C" w:rsidRPr="00240E80" w:rsidRDefault="006D291C" w:rsidP="008752F7">
      <w:pPr>
        <w:jc w:val="both"/>
        <w:rPr>
          <w:rFonts w:ascii="Times New Roman" w:hAnsi="Times New Roman" w:cs="Times New Roman"/>
        </w:rPr>
      </w:pPr>
    </w:p>
    <w:p w14:paraId="4A7EEEF5" w14:textId="71F79BF6" w:rsidR="006D291C" w:rsidRPr="00240E80" w:rsidRDefault="006D291C" w:rsidP="008752F7">
      <w:pPr>
        <w:pStyle w:val="divpoint"/>
        <w:jc w:val="both"/>
        <w:rPr>
          <w:rFonts w:ascii="Times New Roman" w:hAnsi="Times New Roman" w:cs="Times New Roman"/>
          <w:sz w:val="22"/>
          <w:szCs w:val="22"/>
        </w:rPr>
      </w:pPr>
      <w:r w:rsidRPr="00240E80">
        <w:rPr>
          <w:rFonts w:ascii="Times New Roman" w:hAnsi="Times New Roman" w:cs="Times New Roman"/>
          <w:b/>
          <w:bCs/>
          <w:sz w:val="22"/>
          <w:szCs w:val="22"/>
        </w:rPr>
        <w:t xml:space="preserve">- </w:t>
      </w:r>
      <w:r w:rsidRPr="00240E80">
        <w:rPr>
          <w:rFonts w:ascii="Times New Roman" w:hAnsi="Times New Roman" w:cs="Times New Roman"/>
          <w:sz w:val="22"/>
          <w:szCs w:val="22"/>
          <w:vertAlign w:val="superscript"/>
        </w:rPr>
        <w:endnoteReference w:customMarkFollows="1" w:id="1"/>
        <w:t xml:space="preserve"> </w:t>
      </w:r>
      <w:r w:rsidRPr="00240E80">
        <w:rPr>
          <w:rFonts w:ascii="Times New Roman" w:hAnsi="Times New Roman" w:cs="Times New Roman"/>
          <w:sz w:val="22"/>
          <w:szCs w:val="22"/>
        </w:rPr>
        <w:t xml:space="preserve"> wyniku wyboru, który powoduje, że operacja nie mieści się w limicie środków wskazanym w</w:t>
      </w:r>
      <w:r w:rsidR="008752F7">
        <w:rPr>
          <w:rFonts w:ascii="Times New Roman" w:hAnsi="Times New Roman" w:cs="Times New Roman"/>
          <w:sz w:val="22"/>
          <w:szCs w:val="22"/>
        </w:rPr>
        <w:t> </w:t>
      </w:r>
      <w:r w:rsidRPr="00240E80">
        <w:rPr>
          <w:rFonts w:ascii="Times New Roman" w:hAnsi="Times New Roman" w:cs="Times New Roman"/>
          <w:sz w:val="22"/>
          <w:szCs w:val="22"/>
        </w:rPr>
        <w:t xml:space="preserve">ogłoszeniu o naborze wniosków o udzielenie wsparcia, o którym mowa w art. 35 ust. 1 lit. b rozporządzenia nr 1303/2013, albo </w:t>
      </w:r>
    </w:p>
    <w:p w14:paraId="02A2099F" w14:textId="77777777" w:rsidR="006D291C" w:rsidRPr="00240E80" w:rsidRDefault="006D291C" w:rsidP="006D291C">
      <w:pPr>
        <w:rPr>
          <w:rFonts w:ascii="Times New Roman" w:hAnsi="Times New Roman" w:cs="Times New Roman"/>
        </w:rPr>
      </w:pPr>
    </w:p>
    <w:p w14:paraId="1D57B95C" w14:textId="77777777" w:rsidR="006D291C" w:rsidRPr="00240E80" w:rsidRDefault="006D291C" w:rsidP="008752F7">
      <w:pPr>
        <w:pStyle w:val="divpoint"/>
        <w:jc w:val="both"/>
        <w:rPr>
          <w:rFonts w:ascii="Times New Roman" w:hAnsi="Times New Roman" w:cs="Times New Roman"/>
          <w:color w:val="00B050"/>
          <w:sz w:val="22"/>
          <w:szCs w:val="22"/>
        </w:rPr>
      </w:pPr>
      <w:r w:rsidRPr="00240E80">
        <w:rPr>
          <w:rFonts w:ascii="Times New Roman" w:hAnsi="Times New Roman" w:cs="Times New Roman"/>
          <w:b/>
          <w:bCs/>
          <w:sz w:val="22"/>
          <w:szCs w:val="22"/>
        </w:rPr>
        <w:t xml:space="preserve">- </w:t>
      </w:r>
      <w:r w:rsidRPr="00240E80">
        <w:rPr>
          <w:rFonts w:ascii="Times New Roman" w:hAnsi="Times New Roman" w:cs="Times New Roman"/>
          <w:sz w:val="22"/>
          <w:szCs w:val="22"/>
          <w:vertAlign w:val="superscript"/>
        </w:rPr>
        <w:endnoteReference w:customMarkFollows="1" w:id="2"/>
        <w:t xml:space="preserve"> </w:t>
      </w:r>
      <w:r w:rsidRPr="00240E80">
        <w:rPr>
          <w:rFonts w:ascii="Times New Roman" w:hAnsi="Times New Roman" w:cs="Times New Roman"/>
          <w:sz w:val="22"/>
          <w:szCs w:val="22"/>
        </w:rPr>
        <w:t xml:space="preserve"> ustalenia przez LGD </w:t>
      </w:r>
      <w:r w:rsidRPr="00240E80">
        <w:rPr>
          <w:rFonts w:ascii="Times New Roman" w:hAnsi="Times New Roman" w:cs="Times New Roman"/>
          <w:color w:val="auto"/>
          <w:sz w:val="22"/>
          <w:szCs w:val="22"/>
        </w:rPr>
        <w:t>kwoty wsparcia niższej niż wnioskowana</w:t>
      </w:r>
      <w:r w:rsidR="00451B0E" w:rsidRPr="00240E80">
        <w:rPr>
          <w:rFonts w:ascii="Times New Roman" w:hAnsi="Times New Roman" w:cs="Times New Roman"/>
          <w:color w:val="auto"/>
          <w:sz w:val="22"/>
          <w:szCs w:val="22"/>
        </w:rPr>
        <w:t xml:space="preserve"> i zawiera wskazanie, w jakim zakresie podmiot ubiegający się o wsparcie  nie zgadza się z tą decyzją, oraz uzasadnienie stanowiska tego podmiotu</w:t>
      </w:r>
      <w:r w:rsidRPr="00240E80">
        <w:rPr>
          <w:rFonts w:ascii="Times New Roman" w:hAnsi="Times New Roman" w:cs="Times New Roman"/>
          <w:color w:val="auto"/>
          <w:sz w:val="22"/>
          <w:szCs w:val="22"/>
        </w:rPr>
        <w:t xml:space="preserve"> - przysługuje podmiotowi</w:t>
      </w:r>
      <w:r w:rsidRPr="00240E80">
        <w:rPr>
          <w:rFonts w:ascii="Times New Roman" w:hAnsi="Times New Roman" w:cs="Times New Roman"/>
          <w:sz w:val="22"/>
          <w:szCs w:val="22"/>
        </w:rPr>
        <w:t xml:space="preserve"> ubiegającemu się o wsparcie, o którym mowa w art. 35 ust. 1 lit. b rozporządzenia nr 1303/2013, prawo wniesienia protestu.</w:t>
      </w:r>
    </w:p>
    <w:p w14:paraId="496EB26D" w14:textId="77777777" w:rsidR="006D291C" w:rsidRPr="00240E80" w:rsidRDefault="006D291C" w:rsidP="00A70736">
      <w:pPr>
        <w:spacing w:after="0"/>
        <w:jc w:val="both"/>
        <w:rPr>
          <w:rFonts w:ascii="Times New Roman" w:hAnsi="Times New Roman" w:cs="Times New Roman"/>
          <w:i/>
        </w:rPr>
      </w:pPr>
    </w:p>
    <w:p w14:paraId="36BFCC53" w14:textId="77777777" w:rsidR="00EF218F" w:rsidRPr="00240E80" w:rsidRDefault="00A70736" w:rsidP="00B74AC7">
      <w:pPr>
        <w:pStyle w:val="Akapitzlist"/>
        <w:numPr>
          <w:ilvl w:val="0"/>
          <w:numId w:val="23"/>
        </w:numPr>
        <w:spacing w:after="0"/>
        <w:jc w:val="both"/>
        <w:rPr>
          <w:rFonts w:ascii="Times New Roman" w:hAnsi="Times New Roman" w:cs="Times New Roman"/>
          <w:i/>
        </w:rPr>
      </w:pPr>
      <w:r w:rsidRPr="00240E80">
        <w:rPr>
          <w:rFonts w:ascii="Times New Roman" w:hAnsi="Times New Roman" w:cs="Times New Roman"/>
          <w:i/>
        </w:rPr>
        <w:t>protest jest wnoszony w formie pisemnej i zawiera:</w:t>
      </w:r>
    </w:p>
    <w:p w14:paraId="770E65FD" w14:textId="77777777" w:rsidR="00B74AC7" w:rsidRPr="00240E80" w:rsidRDefault="00B74AC7" w:rsidP="00B74AC7">
      <w:pPr>
        <w:spacing w:after="0"/>
        <w:jc w:val="both"/>
        <w:rPr>
          <w:rFonts w:ascii="Times New Roman" w:hAnsi="Times New Roman" w:cs="Times New Roman"/>
          <w:i/>
        </w:rPr>
      </w:pPr>
    </w:p>
    <w:p w14:paraId="7E6B92F1" w14:textId="77777777" w:rsidR="00EF218F" w:rsidRPr="00240E80" w:rsidRDefault="00EF218F" w:rsidP="00EF218F">
      <w:pPr>
        <w:pStyle w:val="Akapitzlist"/>
        <w:numPr>
          <w:ilvl w:val="0"/>
          <w:numId w:val="28"/>
        </w:numPr>
        <w:spacing w:after="160" w:line="360" w:lineRule="auto"/>
        <w:jc w:val="both"/>
        <w:rPr>
          <w:rFonts w:ascii="Times New Roman" w:hAnsi="Times New Roman" w:cs="Times New Roman"/>
        </w:rPr>
      </w:pPr>
      <w:r w:rsidRPr="00240E80">
        <w:rPr>
          <w:rFonts w:ascii="Times New Roman" w:hAnsi="Times New Roman" w:cs="Times New Roman"/>
        </w:rPr>
        <w:t>oznaczenie instytucji właściwej do rozpatrzenia protestu,</w:t>
      </w:r>
    </w:p>
    <w:p w14:paraId="7FF12773" w14:textId="77777777" w:rsidR="00EF218F" w:rsidRPr="00240E80" w:rsidRDefault="00EF218F" w:rsidP="00EF218F">
      <w:pPr>
        <w:pStyle w:val="Akapitzlist"/>
        <w:numPr>
          <w:ilvl w:val="0"/>
          <w:numId w:val="28"/>
        </w:numPr>
        <w:spacing w:after="160" w:line="360" w:lineRule="auto"/>
        <w:jc w:val="both"/>
        <w:rPr>
          <w:rFonts w:ascii="Times New Roman" w:hAnsi="Times New Roman" w:cs="Times New Roman"/>
        </w:rPr>
      </w:pPr>
      <w:r w:rsidRPr="00240E80">
        <w:rPr>
          <w:rFonts w:ascii="Times New Roman" w:hAnsi="Times New Roman" w:cs="Times New Roman"/>
        </w:rPr>
        <w:t>oznaczenie wnioskodawcy,</w:t>
      </w:r>
    </w:p>
    <w:p w14:paraId="61836960" w14:textId="77777777" w:rsidR="00EF218F" w:rsidRPr="00240E80" w:rsidRDefault="00EF218F" w:rsidP="00EF218F">
      <w:pPr>
        <w:pStyle w:val="Akapitzlist"/>
        <w:numPr>
          <w:ilvl w:val="0"/>
          <w:numId w:val="28"/>
        </w:numPr>
        <w:spacing w:after="160" w:line="360" w:lineRule="auto"/>
        <w:jc w:val="both"/>
        <w:rPr>
          <w:rFonts w:ascii="Times New Roman" w:hAnsi="Times New Roman" w:cs="Times New Roman"/>
        </w:rPr>
      </w:pPr>
      <w:r w:rsidRPr="00240E80">
        <w:rPr>
          <w:rFonts w:ascii="Times New Roman" w:hAnsi="Times New Roman" w:cs="Times New Roman"/>
        </w:rPr>
        <w:t>numer wniosku o dofinansowanie</w:t>
      </w:r>
      <w:r w:rsidR="00B74AC7" w:rsidRPr="00240E80">
        <w:rPr>
          <w:rFonts w:ascii="Times New Roman" w:hAnsi="Times New Roman" w:cs="Times New Roman"/>
        </w:rPr>
        <w:t xml:space="preserve"> projektu</w:t>
      </w:r>
      <w:r w:rsidRPr="00240E80">
        <w:rPr>
          <w:rFonts w:ascii="Times New Roman" w:hAnsi="Times New Roman" w:cs="Times New Roman"/>
        </w:rPr>
        <w:t>,</w:t>
      </w:r>
    </w:p>
    <w:p w14:paraId="096E78CC" w14:textId="77777777" w:rsidR="00EF218F" w:rsidRPr="00240E80" w:rsidRDefault="00EF218F" w:rsidP="00EF218F">
      <w:pPr>
        <w:pStyle w:val="Akapitzlist"/>
        <w:numPr>
          <w:ilvl w:val="0"/>
          <w:numId w:val="28"/>
        </w:numPr>
        <w:spacing w:after="160" w:line="360" w:lineRule="auto"/>
        <w:jc w:val="both"/>
        <w:rPr>
          <w:rFonts w:ascii="Times New Roman" w:hAnsi="Times New Roman" w:cs="Times New Roman"/>
        </w:rPr>
      </w:pPr>
      <w:r w:rsidRPr="00240E80">
        <w:rPr>
          <w:rFonts w:ascii="Times New Roman" w:hAnsi="Times New Roman" w:cs="Times New Roman"/>
        </w:rPr>
        <w:t xml:space="preserve">wskazanie kryteriów wyboru projektów, z których oceną wnioskodawca się nie zgadza, wraz </w:t>
      </w:r>
      <w:r w:rsidRPr="00240E80">
        <w:rPr>
          <w:rFonts w:ascii="Times New Roman" w:hAnsi="Times New Roman" w:cs="Times New Roman"/>
        </w:rPr>
        <w:br/>
        <w:t>z uzasadnieniem,</w:t>
      </w:r>
    </w:p>
    <w:p w14:paraId="6E1CD351" w14:textId="77777777" w:rsidR="00EF218F" w:rsidRPr="00240E80" w:rsidRDefault="00EF218F" w:rsidP="00EF218F">
      <w:pPr>
        <w:pStyle w:val="Akapitzlist"/>
        <w:numPr>
          <w:ilvl w:val="0"/>
          <w:numId w:val="28"/>
        </w:numPr>
        <w:spacing w:after="160" w:line="360" w:lineRule="auto"/>
        <w:jc w:val="both"/>
        <w:rPr>
          <w:rFonts w:ascii="Times New Roman" w:hAnsi="Times New Roman" w:cs="Times New Roman"/>
        </w:rPr>
      </w:pPr>
      <w:r w:rsidRPr="00240E80">
        <w:rPr>
          <w:rFonts w:ascii="Times New Roman" w:hAnsi="Times New Roman" w:cs="Times New Roman"/>
        </w:rPr>
        <w:t>wskazanie zarzutów o charakterze proceduralnym w zakresie przeprowadzonej oceny, jeżeli zdaniem wnioskodawcy naruszenia takie miały miejsce, wraz z uzasadnieniem,</w:t>
      </w:r>
    </w:p>
    <w:p w14:paraId="62E3C6E1" w14:textId="77777777" w:rsidR="00EF218F" w:rsidRPr="00240E80" w:rsidRDefault="00EF218F" w:rsidP="004951A3">
      <w:pPr>
        <w:pStyle w:val="Akapitzlist"/>
        <w:numPr>
          <w:ilvl w:val="0"/>
          <w:numId w:val="13"/>
        </w:numPr>
        <w:spacing w:after="0"/>
        <w:jc w:val="both"/>
        <w:rPr>
          <w:rFonts w:ascii="Times New Roman" w:hAnsi="Times New Roman" w:cs="Times New Roman"/>
          <w:i/>
        </w:rPr>
      </w:pPr>
      <w:r w:rsidRPr="00240E80">
        <w:rPr>
          <w:rFonts w:ascii="Times New Roman" w:hAnsi="Times New Roman" w:cs="Times New Roman"/>
        </w:rPr>
        <w:t>podpis wnios</w:t>
      </w:r>
      <w:r w:rsidR="00274E7F" w:rsidRPr="00240E80">
        <w:rPr>
          <w:rFonts w:ascii="Times New Roman" w:hAnsi="Times New Roman" w:cs="Times New Roman"/>
        </w:rPr>
        <w:t>kodawcy</w:t>
      </w:r>
      <w:r w:rsidR="004951A3" w:rsidRPr="00240E80">
        <w:rPr>
          <w:rFonts w:ascii="Times New Roman" w:hAnsi="Times New Roman" w:cs="Times New Roman"/>
        </w:rPr>
        <w:t>,</w:t>
      </w:r>
      <w:r w:rsidR="00274E7F" w:rsidRPr="00240E80">
        <w:rPr>
          <w:rFonts w:ascii="Times New Roman" w:hAnsi="Times New Roman" w:cs="Times New Roman"/>
        </w:rPr>
        <w:t xml:space="preserve"> </w:t>
      </w:r>
      <w:r w:rsidR="004951A3" w:rsidRPr="00240E80">
        <w:rPr>
          <w:rFonts w:ascii="Times New Roman" w:hAnsi="Times New Roman" w:cs="Times New Roman"/>
        </w:rPr>
        <w:t>osoby upoważnionej do jego reprezentowania</w:t>
      </w:r>
      <w:r w:rsidR="00B74AC7" w:rsidRPr="00240E80">
        <w:rPr>
          <w:rFonts w:ascii="Times New Roman" w:hAnsi="Times New Roman" w:cs="Times New Roman"/>
        </w:rPr>
        <w:t>, z załączeniem oryginału lub kopii</w:t>
      </w:r>
      <w:r w:rsidR="004951A3" w:rsidRPr="00240E80">
        <w:rPr>
          <w:rFonts w:ascii="Times New Roman" w:hAnsi="Times New Roman" w:cs="Times New Roman"/>
        </w:rPr>
        <w:t xml:space="preserve"> dokumentu poświadczającego umocowanie takiej osoby do reprezentowania wnioskodawcy.</w:t>
      </w:r>
    </w:p>
    <w:p w14:paraId="57519AB3" w14:textId="77777777" w:rsidR="00EF218F" w:rsidRPr="00240E80" w:rsidRDefault="00EF218F" w:rsidP="00A70736">
      <w:pPr>
        <w:pStyle w:val="Akapitzlist"/>
        <w:spacing w:after="0"/>
        <w:ind w:left="0"/>
        <w:jc w:val="both"/>
        <w:rPr>
          <w:rFonts w:ascii="Times New Roman" w:hAnsi="Times New Roman" w:cs="Times New Roman"/>
          <w:i/>
        </w:rPr>
      </w:pPr>
    </w:p>
    <w:p w14:paraId="70A8B39E" w14:textId="77777777" w:rsidR="00A70736" w:rsidRPr="00240E80" w:rsidRDefault="00A70736" w:rsidP="00A70736">
      <w:pPr>
        <w:pStyle w:val="Akapitzlist"/>
        <w:spacing w:after="0"/>
        <w:ind w:left="0"/>
        <w:jc w:val="both"/>
        <w:rPr>
          <w:rFonts w:ascii="Times New Roman" w:hAnsi="Times New Roman" w:cs="Times New Roman"/>
          <w:i/>
        </w:rPr>
      </w:pPr>
      <w:r w:rsidRPr="00240E80">
        <w:rPr>
          <w:rFonts w:ascii="Times New Roman" w:hAnsi="Times New Roman" w:cs="Times New Roman"/>
          <w:i/>
        </w:rPr>
        <w:t>d) protest jest wnoszony na udostępnionym wzorze – załącznik</w:t>
      </w:r>
      <w:r w:rsidR="00266A4C" w:rsidRPr="00240E80">
        <w:rPr>
          <w:rFonts w:ascii="Times New Roman" w:hAnsi="Times New Roman" w:cs="Times New Roman"/>
          <w:i/>
        </w:rPr>
        <w:t xml:space="preserve"> nr 4</w:t>
      </w:r>
      <w:r w:rsidRPr="00240E80">
        <w:rPr>
          <w:rFonts w:ascii="Times New Roman" w:hAnsi="Times New Roman" w:cs="Times New Roman"/>
          <w:i/>
        </w:rPr>
        <w:t xml:space="preserve"> do procedur udostępniony na stronie internetowej LGD - jako link do pobrania.</w:t>
      </w:r>
    </w:p>
    <w:p w14:paraId="12FFB880" w14:textId="77777777" w:rsidR="00A70736" w:rsidRPr="00240E80" w:rsidRDefault="00A70736" w:rsidP="00A70736">
      <w:pPr>
        <w:pStyle w:val="Akapitzlist"/>
        <w:spacing w:after="0"/>
        <w:ind w:left="0"/>
        <w:jc w:val="both"/>
        <w:rPr>
          <w:rFonts w:ascii="Times New Roman" w:hAnsi="Times New Roman" w:cs="Times New Roman"/>
          <w:i/>
        </w:rPr>
      </w:pPr>
    </w:p>
    <w:p w14:paraId="7755C2F7" w14:textId="77777777" w:rsidR="00A70736" w:rsidRPr="00240E80" w:rsidRDefault="00A70736" w:rsidP="00A70736">
      <w:pPr>
        <w:spacing w:after="0"/>
        <w:jc w:val="both"/>
        <w:rPr>
          <w:rFonts w:ascii="Times New Roman" w:hAnsi="Times New Roman" w:cs="Times New Roman"/>
          <w:i/>
        </w:rPr>
      </w:pPr>
      <w:r w:rsidRPr="00240E80">
        <w:rPr>
          <w:rFonts w:ascii="Times New Roman" w:hAnsi="Times New Roman" w:cs="Times New Roman"/>
          <w:i/>
        </w:rPr>
        <w:t xml:space="preserve">e) protest jest wnoszony za </w:t>
      </w:r>
      <w:r w:rsidR="00B908B3" w:rsidRPr="00240E80">
        <w:rPr>
          <w:rFonts w:ascii="Times New Roman" w:hAnsi="Times New Roman" w:cs="Times New Roman"/>
          <w:i/>
        </w:rPr>
        <w:t>pośrednictwem LGD, która dokonuje autokontroli.</w:t>
      </w:r>
    </w:p>
    <w:p w14:paraId="30256DF9" w14:textId="77777777" w:rsidR="00A70736" w:rsidRPr="00240E80" w:rsidRDefault="00A70736" w:rsidP="00A70736">
      <w:pPr>
        <w:spacing w:after="0"/>
        <w:jc w:val="both"/>
        <w:rPr>
          <w:rFonts w:ascii="Times New Roman" w:hAnsi="Times New Roman" w:cs="Times New Roman"/>
          <w:i/>
        </w:rPr>
      </w:pPr>
    </w:p>
    <w:p w14:paraId="26F8C732" w14:textId="77777777" w:rsidR="00A70736" w:rsidRPr="00240E80" w:rsidRDefault="00A70736" w:rsidP="00A70736">
      <w:pPr>
        <w:spacing w:after="0"/>
        <w:jc w:val="both"/>
        <w:rPr>
          <w:rFonts w:ascii="Times New Roman" w:hAnsi="Times New Roman" w:cs="Times New Roman"/>
          <w:i/>
        </w:rPr>
      </w:pPr>
      <w:r w:rsidRPr="00240E80">
        <w:rPr>
          <w:rFonts w:ascii="Times New Roman" w:hAnsi="Times New Roman" w:cs="Times New Roman"/>
          <w:i/>
        </w:rPr>
        <w:t>f) o wniesionym przez wnioskodawcę proteście LGD niezwłocznie powiadamia Zarząd Województwa.</w:t>
      </w:r>
    </w:p>
    <w:p w14:paraId="30FE858F" w14:textId="77777777" w:rsidR="00A70736" w:rsidRPr="00240E80" w:rsidRDefault="00A70736" w:rsidP="00A70736">
      <w:pPr>
        <w:spacing w:after="0"/>
        <w:jc w:val="both"/>
        <w:rPr>
          <w:rFonts w:ascii="Times New Roman" w:hAnsi="Times New Roman" w:cs="Times New Roman"/>
          <w:i/>
        </w:rPr>
      </w:pPr>
    </w:p>
    <w:p w14:paraId="2F5681DD" w14:textId="77777777" w:rsidR="00A70736" w:rsidRPr="00240E80" w:rsidRDefault="00A70736" w:rsidP="00A70736">
      <w:pPr>
        <w:spacing w:after="0"/>
        <w:jc w:val="both"/>
        <w:rPr>
          <w:rFonts w:ascii="Times New Roman" w:hAnsi="Times New Roman" w:cs="Times New Roman"/>
          <w:i/>
          <w:color w:val="000000" w:themeColor="text1"/>
        </w:rPr>
      </w:pPr>
      <w:r w:rsidRPr="00240E80">
        <w:rPr>
          <w:rFonts w:ascii="Times New Roman" w:hAnsi="Times New Roman" w:cs="Times New Roman"/>
          <w:i/>
          <w:color w:val="000000" w:themeColor="text1"/>
        </w:rPr>
        <w:t xml:space="preserve">g) w przypadku wniesienia protestu niespełniającego wymogów formalnych lub zawierającego oczywiste pomyłki, LGD wzywa wnioskodawcę do jego uzupełnienia lub poprawienia w nim oczywistych omyłek, w terminie 7 dni od dnia otrzymania wezwania, pod rygorem pozostawienia protestu bez rozpatrzenia. </w:t>
      </w:r>
    </w:p>
    <w:p w14:paraId="24C0B6A1" w14:textId="77777777" w:rsidR="00A70736" w:rsidRPr="00240E80" w:rsidRDefault="00A70736" w:rsidP="00A70736">
      <w:pPr>
        <w:spacing w:after="0"/>
        <w:jc w:val="both"/>
        <w:rPr>
          <w:rFonts w:ascii="Times New Roman" w:hAnsi="Times New Roman" w:cs="Times New Roman"/>
        </w:rPr>
      </w:pPr>
    </w:p>
    <w:p w14:paraId="102B12F0" w14:textId="77777777" w:rsidR="00A70736" w:rsidRPr="00240E80" w:rsidRDefault="00A70736" w:rsidP="00A70736">
      <w:pPr>
        <w:spacing w:after="0"/>
        <w:jc w:val="both"/>
        <w:rPr>
          <w:rFonts w:ascii="Times New Roman" w:hAnsi="Times New Roman" w:cs="Times New Roman"/>
          <w:i/>
        </w:rPr>
      </w:pPr>
      <w:r w:rsidRPr="00240E80">
        <w:rPr>
          <w:rFonts w:ascii="Times New Roman" w:hAnsi="Times New Roman" w:cs="Times New Roman"/>
          <w:i/>
        </w:rPr>
        <w:t>h)  uzupełnienie protestu może nastąpić wyłącznie w zakresie:</w:t>
      </w:r>
    </w:p>
    <w:p w14:paraId="5F82297F" w14:textId="77777777" w:rsidR="00A70736" w:rsidRPr="00240E80" w:rsidRDefault="00A70736" w:rsidP="00A70736">
      <w:pPr>
        <w:pStyle w:val="Akapitzlist"/>
        <w:numPr>
          <w:ilvl w:val="0"/>
          <w:numId w:val="13"/>
        </w:numPr>
        <w:spacing w:after="0"/>
        <w:jc w:val="both"/>
        <w:rPr>
          <w:rFonts w:ascii="Times New Roman" w:hAnsi="Times New Roman" w:cs="Times New Roman"/>
          <w:i/>
        </w:rPr>
      </w:pPr>
      <w:r w:rsidRPr="00240E80">
        <w:rPr>
          <w:rFonts w:ascii="Times New Roman" w:hAnsi="Times New Roman" w:cs="Times New Roman"/>
          <w:i/>
        </w:rPr>
        <w:t>oznaczenia Zarządu Województwa właściwego do rozpatrzenia protestu,</w:t>
      </w:r>
    </w:p>
    <w:p w14:paraId="1F7EE2B4" w14:textId="77777777" w:rsidR="00A70736" w:rsidRPr="00240E80" w:rsidRDefault="00A70736" w:rsidP="00A70736">
      <w:pPr>
        <w:pStyle w:val="Akapitzlist"/>
        <w:numPr>
          <w:ilvl w:val="0"/>
          <w:numId w:val="13"/>
        </w:numPr>
        <w:spacing w:after="0"/>
        <w:jc w:val="both"/>
        <w:rPr>
          <w:rFonts w:ascii="Times New Roman" w:hAnsi="Times New Roman" w:cs="Times New Roman"/>
          <w:i/>
        </w:rPr>
      </w:pPr>
      <w:r w:rsidRPr="00240E80">
        <w:rPr>
          <w:rFonts w:ascii="Times New Roman" w:hAnsi="Times New Roman" w:cs="Times New Roman"/>
          <w:i/>
        </w:rPr>
        <w:t>oznaczenia wnioskodawcy,</w:t>
      </w:r>
    </w:p>
    <w:p w14:paraId="61CBC6A4" w14:textId="77777777" w:rsidR="00A70736" w:rsidRPr="00240E80" w:rsidRDefault="00A70736" w:rsidP="00A70736">
      <w:pPr>
        <w:pStyle w:val="Akapitzlist"/>
        <w:numPr>
          <w:ilvl w:val="0"/>
          <w:numId w:val="13"/>
        </w:numPr>
        <w:spacing w:after="0"/>
        <w:jc w:val="both"/>
        <w:rPr>
          <w:rFonts w:ascii="Times New Roman" w:hAnsi="Times New Roman" w:cs="Times New Roman"/>
          <w:i/>
        </w:rPr>
      </w:pPr>
      <w:r w:rsidRPr="00240E80">
        <w:rPr>
          <w:rFonts w:ascii="Times New Roman" w:hAnsi="Times New Roman" w:cs="Times New Roman"/>
          <w:i/>
        </w:rPr>
        <w:t>numeru wniosku o przyznanie pomocy,</w:t>
      </w:r>
    </w:p>
    <w:p w14:paraId="619064B5" w14:textId="77777777" w:rsidR="00A70736" w:rsidRPr="00240E80" w:rsidRDefault="00A70736" w:rsidP="00A70736">
      <w:pPr>
        <w:pStyle w:val="Akapitzlist"/>
        <w:numPr>
          <w:ilvl w:val="0"/>
          <w:numId w:val="13"/>
        </w:numPr>
        <w:spacing w:after="0"/>
        <w:jc w:val="both"/>
        <w:rPr>
          <w:rFonts w:ascii="Times New Roman" w:hAnsi="Times New Roman" w:cs="Times New Roman"/>
          <w:i/>
        </w:rPr>
      </w:pPr>
      <w:r w:rsidRPr="00240E80">
        <w:rPr>
          <w:rFonts w:ascii="Times New Roman" w:hAnsi="Times New Roman" w:cs="Times New Roman"/>
          <w:i/>
        </w:rPr>
        <w:t>podpisu wnioskodawcy, osoby upoważnionej do jego reprezentowania lub dokumentu poświadczającego umocowanie takiej osoby do reprezentowania wnioskodawcy.</w:t>
      </w:r>
    </w:p>
    <w:p w14:paraId="7B745981" w14:textId="77777777" w:rsidR="00A70736" w:rsidRPr="00240E80" w:rsidRDefault="00A70736" w:rsidP="00A70736">
      <w:pPr>
        <w:pStyle w:val="Default"/>
        <w:jc w:val="both"/>
        <w:rPr>
          <w:i/>
          <w:color w:val="auto"/>
          <w:sz w:val="22"/>
          <w:szCs w:val="22"/>
        </w:rPr>
      </w:pPr>
    </w:p>
    <w:p w14:paraId="399A9D54" w14:textId="77777777" w:rsidR="00A70736" w:rsidRPr="00240E80" w:rsidRDefault="00F200DF" w:rsidP="00A70736">
      <w:pPr>
        <w:pStyle w:val="Default"/>
        <w:jc w:val="both"/>
        <w:rPr>
          <w:i/>
          <w:color w:val="auto"/>
          <w:sz w:val="22"/>
          <w:szCs w:val="22"/>
        </w:rPr>
      </w:pPr>
      <w:r w:rsidRPr="00240E80">
        <w:rPr>
          <w:i/>
          <w:color w:val="auto"/>
          <w:sz w:val="22"/>
          <w:szCs w:val="22"/>
        </w:rPr>
        <w:t>i</w:t>
      </w:r>
      <w:r w:rsidR="00A70736" w:rsidRPr="00240E80">
        <w:rPr>
          <w:i/>
          <w:color w:val="auto"/>
          <w:sz w:val="22"/>
          <w:szCs w:val="22"/>
        </w:rPr>
        <w:t xml:space="preserve">) wniesienie protestu oraz procedura odwoławcza nie </w:t>
      </w:r>
      <w:proofErr w:type="gramStart"/>
      <w:r w:rsidR="00A70736" w:rsidRPr="00240E80">
        <w:rPr>
          <w:i/>
          <w:color w:val="auto"/>
          <w:sz w:val="22"/>
          <w:szCs w:val="22"/>
        </w:rPr>
        <w:t>wstrzymuje</w:t>
      </w:r>
      <w:proofErr w:type="gramEnd"/>
      <w:r w:rsidR="00A70736" w:rsidRPr="00240E80">
        <w:rPr>
          <w:i/>
          <w:color w:val="auto"/>
          <w:sz w:val="22"/>
          <w:szCs w:val="22"/>
        </w:rPr>
        <w:t xml:space="preserve"> dalszego postępowania z wnioskami o przyznanie pomocy, dotyczącymi wybranych operacji, w tym przekazywania wniosków przez LGD do zarządu województwa i udzielania wsparcia zgodnie z przepisami regulującymi zasady wsparcia z udziałem poszczególnych EFSI.</w:t>
      </w:r>
    </w:p>
    <w:p w14:paraId="7B9275E8" w14:textId="77777777" w:rsidR="00A70736" w:rsidRPr="00240E80" w:rsidRDefault="00A70736" w:rsidP="00A70736">
      <w:pPr>
        <w:pStyle w:val="Default"/>
        <w:jc w:val="both"/>
        <w:rPr>
          <w:i/>
          <w:color w:val="auto"/>
          <w:sz w:val="22"/>
          <w:szCs w:val="22"/>
        </w:rPr>
      </w:pPr>
    </w:p>
    <w:p w14:paraId="3CC22FAE" w14:textId="77777777" w:rsidR="00A70736" w:rsidRPr="00240E80" w:rsidRDefault="00F200DF" w:rsidP="00A70736">
      <w:pPr>
        <w:pStyle w:val="Akapitzlist"/>
        <w:spacing w:after="0"/>
        <w:ind w:left="0"/>
        <w:jc w:val="both"/>
        <w:rPr>
          <w:rFonts w:ascii="Times New Roman" w:hAnsi="Times New Roman" w:cs="Times New Roman"/>
          <w:i/>
        </w:rPr>
      </w:pPr>
      <w:r w:rsidRPr="00240E80">
        <w:rPr>
          <w:rFonts w:ascii="Times New Roman" w:hAnsi="Times New Roman" w:cs="Times New Roman"/>
          <w:i/>
        </w:rPr>
        <w:t>j</w:t>
      </w:r>
      <w:r w:rsidR="00A70736" w:rsidRPr="00240E80">
        <w:rPr>
          <w:rFonts w:ascii="Times New Roman" w:hAnsi="Times New Roman" w:cs="Times New Roman"/>
          <w:i/>
        </w:rPr>
        <w:t xml:space="preserve">) dalsze postępowanie w zakresie rozpatrzenia protestu regulują przepisy ustawy  z dnia 20.02.2015 r. o rozwoju lokalnym z udziałem lokalnej społeczności (Dz.U. 2015.378 z </w:t>
      </w:r>
      <w:proofErr w:type="spellStart"/>
      <w:r w:rsidR="00A70736" w:rsidRPr="00240E80">
        <w:rPr>
          <w:rFonts w:ascii="Times New Roman" w:hAnsi="Times New Roman" w:cs="Times New Roman"/>
          <w:i/>
        </w:rPr>
        <w:t>późn</w:t>
      </w:r>
      <w:proofErr w:type="spellEnd"/>
      <w:r w:rsidR="00A70736" w:rsidRPr="00240E80">
        <w:rPr>
          <w:rFonts w:ascii="Times New Roman" w:hAnsi="Times New Roman" w:cs="Times New Roman"/>
          <w:i/>
        </w:rPr>
        <w:t xml:space="preserve">. zm.) i ustawy z dnia </w:t>
      </w:r>
      <w:r w:rsidR="00A70736" w:rsidRPr="00240E80">
        <w:rPr>
          <w:rFonts w:ascii="Times New Roman" w:hAnsi="Times New Roman" w:cs="Times New Roman"/>
          <w:i/>
        </w:rPr>
        <w:lastRenderedPageBreak/>
        <w:t xml:space="preserve">11.07.2014r. o zasadach realizacji programów w zakresie polityki spójności finansowanych w perspektywie finansowej 2014-2020 (Dz.U. 2014.1146 z </w:t>
      </w:r>
      <w:proofErr w:type="spellStart"/>
      <w:r w:rsidR="00A70736" w:rsidRPr="00240E80">
        <w:rPr>
          <w:rFonts w:ascii="Times New Roman" w:hAnsi="Times New Roman" w:cs="Times New Roman"/>
          <w:i/>
        </w:rPr>
        <w:t>późn</w:t>
      </w:r>
      <w:proofErr w:type="spellEnd"/>
      <w:r w:rsidR="00A70736" w:rsidRPr="00240E80">
        <w:rPr>
          <w:rFonts w:ascii="Times New Roman" w:hAnsi="Times New Roman" w:cs="Times New Roman"/>
          <w:i/>
        </w:rPr>
        <w:t>. zm.).</w:t>
      </w:r>
    </w:p>
    <w:p w14:paraId="00ABFD5B" w14:textId="77777777" w:rsidR="00A70736" w:rsidRPr="00240E80" w:rsidRDefault="00A70736" w:rsidP="00A70736">
      <w:pPr>
        <w:pStyle w:val="Akapitzlist"/>
        <w:spacing w:after="0"/>
        <w:ind w:left="0"/>
        <w:jc w:val="both"/>
        <w:rPr>
          <w:rFonts w:ascii="Times New Roman" w:hAnsi="Times New Roman" w:cs="Times New Roman"/>
          <w:i/>
        </w:rPr>
      </w:pPr>
    </w:p>
    <w:p w14:paraId="6123490C" w14:textId="4CCC7E10" w:rsidR="00BD22EF" w:rsidRPr="00240E80" w:rsidRDefault="00F200DF" w:rsidP="00A70736">
      <w:pPr>
        <w:spacing w:after="0"/>
        <w:jc w:val="both"/>
        <w:rPr>
          <w:rFonts w:ascii="Times New Roman" w:hAnsi="Times New Roman" w:cs="Times New Roman"/>
          <w:i/>
        </w:rPr>
      </w:pPr>
      <w:r w:rsidRPr="00240E80">
        <w:rPr>
          <w:rFonts w:ascii="Times New Roman" w:hAnsi="Times New Roman" w:cs="Times New Roman"/>
          <w:i/>
        </w:rPr>
        <w:t>k</w:t>
      </w:r>
      <w:r w:rsidR="00C74748" w:rsidRPr="00240E80">
        <w:rPr>
          <w:rFonts w:ascii="Times New Roman" w:hAnsi="Times New Roman" w:cs="Times New Roman"/>
          <w:i/>
        </w:rPr>
        <w:t>)</w:t>
      </w:r>
      <w:r w:rsidR="00F748BB" w:rsidRPr="00240E80">
        <w:rPr>
          <w:rFonts w:ascii="Times New Roman" w:hAnsi="Times New Roman" w:cs="Times New Roman"/>
          <w:i/>
        </w:rPr>
        <w:t xml:space="preserve"> W przypadku wpływu protestu do LGD, Biuro</w:t>
      </w:r>
      <w:r w:rsidR="00C74748" w:rsidRPr="00240E80">
        <w:rPr>
          <w:rFonts w:ascii="Times New Roman" w:hAnsi="Times New Roman" w:cs="Times New Roman"/>
          <w:i/>
        </w:rPr>
        <w:t xml:space="preserve"> wraz z Przewodniczącym Rady zwołuje</w:t>
      </w:r>
      <w:r w:rsidR="00833F4C" w:rsidRPr="00240E80">
        <w:rPr>
          <w:rFonts w:ascii="Times New Roman" w:hAnsi="Times New Roman" w:cs="Times New Roman"/>
          <w:i/>
        </w:rPr>
        <w:t xml:space="preserve"> Posiedzenie Rady w celu weryfikacji wyników dokonanej przez siebie oceny projektu w zakresie kryteriów i</w:t>
      </w:r>
      <w:r w:rsidR="008752F7">
        <w:rPr>
          <w:rFonts w:ascii="Times New Roman" w:hAnsi="Times New Roman" w:cs="Times New Roman"/>
          <w:i/>
        </w:rPr>
        <w:t> </w:t>
      </w:r>
      <w:r w:rsidR="00833F4C" w:rsidRPr="00240E80">
        <w:rPr>
          <w:rFonts w:ascii="Times New Roman" w:hAnsi="Times New Roman" w:cs="Times New Roman"/>
          <w:i/>
        </w:rPr>
        <w:t>zarzutów.  O wniesionym proteście LGD niezwłocznie powiadamia Zarząd Województwa.</w:t>
      </w:r>
    </w:p>
    <w:p w14:paraId="21B64C05" w14:textId="77777777" w:rsidR="00C55DEA" w:rsidRPr="00240E80" w:rsidRDefault="00C55DEA" w:rsidP="00A70736">
      <w:pPr>
        <w:spacing w:after="0"/>
        <w:jc w:val="both"/>
        <w:rPr>
          <w:rFonts w:ascii="Times New Roman" w:hAnsi="Times New Roman" w:cs="Times New Roman"/>
          <w:i/>
        </w:rPr>
      </w:pPr>
    </w:p>
    <w:p w14:paraId="698F2804" w14:textId="7DD7A438" w:rsidR="00C55DEA" w:rsidRPr="00240E80" w:rsidRDefault="00C55DEA" w:rsidP="00C55DEA">
      <w:pPr>
        <w:pStyle w:val="Style10"/>
        <w:spacing w:before="115" w:line="288" w:lineRule="exact"/>
        <w:ind w:left="341"/>
        <w:rPr>
          <w:rStyle w:val="FontStyle20"/>
          <w:i/>
          <w:sz w:val="22"/>
          <w:szCs w:val="22"/>
        </w:rPr>
      </w:pPr>
      <w:r w:rsidRPr="00240E80">
        <w:rPr>
          <w:rStyle w:val="FontStyle20"/>
          <w:i/>
          <w:sz w:val="22"/>
          <w:szCs w:val="22"/>
        </w:rPr>
        <w:t>LGD weryfikuje wyniki dokonanej przez siebie oceny projektu w zakresie kryteriów i zarzutów, o</w:t>
      </w:r>
      <w:r w:rsidR="008752F7">
        <w:rPr>
          <w:rStyle w:val="FontStyle20"/>
          <w:i/>
          <w:sz w:val="22"/>
          <w:szCs w:val="22"/>
        </w:rPr>
        <w:t> </w:t>
      </w:r>
      <w:r w:rsidRPr="00240E80">
        <w:rPr>
          <w:rStyle w:val="FontStyle20"/>
          <w:i/>
          <w:sz w:val="22"/>
          <w:szCs w:val="22"/>
        </w:rPr>
        <w:t xml:space="preserve">których mowa w art. 54 ust. 2 pkt 4 i 5 ustawy o polityce spójności </w:t>
      </w:r>
      <w:proofErr w:type="gramStart"/>
      <w:r w:rsidRPr="00240E80">
        <w:rPr>
          <w:rStyle w:val="FontStyle20"/>
          <w:i/>
          <w:sz w:val="22"/>
          <w:szCs w:val="22"/>
        </w:rPr>
        <w:t>i :</w:t>
      </w:r>
      <w:proofErr w:type="gramEnd"/>
    </w:p>
    <w:p w14:paraId="33FF173E" w14:textId="77777777" w:rsidR="00C55DEA" w:rsidRPr="00240E80" w:rsidRDefault="00C55DEA" w:rsidP="00C55DEA">
      <w:pPr>
        <w:pStyle w:val="Style13"/>
        <w:numPr>
          <w:ilvl w:val="0"/>
          <w:numId w:val="34"/>
        </w:numPr>
        <w:spacing w:before="130" w:line="288" w:lineRule="exact"/>
        <w:ind w:left="754" w:hanging="350"/>
        <w:rPr>
          <w:rStyle w:val="FontStyle20"/>
          <w:i/>
          <w:sz w:val="22"/>
          <w:szCs w:val="22"/>
        </w:rPr>
      </w:pPr>
      <w:r w:rsidRPr="00240E80">
        <w:rPr>
          <w:rStyle w:val="FontStyle20"/>
          <w:i/>
          <w:sz w:val="22"/>
          <w:szCs w:val="22"/>
        </w:rPr>
        <w:t>dokonuje zmiany podjętego rozstrzygnięcia, co skutkuje odpowiednio skierowaniem projektu do właściwego etapu oceny albo umieszczeniem go na liście projektów wybranych do dofinansowania w wyniku przeprowadzenia procedury odwoławczej, informując o tym wnioskodawcę, albo</w:t>
      </w:r>
    </w:p>
    <w:p w14:paraId="5C2B6DAE" w14:textId="77777777" w:rsidR="00C55DEA" w:rsidRPr="00240E80" w:rsidRDefault="00C55DEA" w:rsidP="00C55DEA">
      <w:pPr>
        <w:pStyle w:val="Style13"/>
        <w:numPr>
          <w:ilvl w:val="0"/>
          <w:numId w:val="34"/>
        </w:numPr>
        <w:spacing w:before="125" w:line="293" w:lineRule="exact"/>
        <w:ind w:left="754" w:hanging="350"/>
        <w:rPr>
          <w:rStyle w:val="FontStyle20"/>
          <w:i/>
          <w:sz w:val="22"/>
          <w:szCs w:val="22"/>
        </w:rPr>
      </w:pPr>
      <w:r w:rsidRPr="00240E80">
        <w:rPr>
          <w:rStyle w:val="FontStyle20"/>
          <w:i/>
          <w:sz w:val="22"/>
          <w:szCs w:val="22"/>
        </w:rPr>
        <w:t>kieruje protest wraz z otrzymaną od wnioskodawcy dokumentacją do właściwej instytucji (zarządu województwa), załączając do niego stanowisko dotyczące braku podstaw do zmiany podjętego rozstrzygnięcia, oraz informuje wnioskodawcę na piśmie o przekazaniu protestu.</w:t>
      </w:r>
    </w:p>
    <w:p w14:paraId="091B82FB" w14:textId="77777777" w:rsidR="00C55DEA" w:rsidRPr="00240E80" w:rsidRDefault="00C55DEA" w:rsidP="00A70736">
      <w:pPr>
        <w:spacing w:after="0"/>
        <w:jc w:val="both"/>
        <w:rPr>
          <w:rFonts w:ascii="Times New Roman" w:hAnsi="Times New Roman" w:cs="Times New Roman"/>
          <w:i/>
          <w:strike/>
        </w:rPr>
      </w:pPr>
    </w:p>
    <w:p w14:paraId="7F7C97B1" w14:textId="77777777" w:rsidR="00C55DEA" w:rsidRPr="00240E80" w:rsidRDefault="00C55DEA" w:rsidP="00C55DEA">
      <w:pPr>
        <w:pStyle w:val="Style13"/>
        <w:spacing w:before="134" w:line="288" w:lineRule="exact"/>
        <w:ind w:firstLine="404"/>
        <w:rPr>
          <w:rStyle w:val="FontStyle20"/>
          <w:i/>
          <w:sz w:val="22"/>
          <w:szCs w:val="22"/>
        </w:rPr>
      </w:pPr>
      <w:r w:rsidRPr="00240E80">
        <w:rPr>
          <w:rStyle w:val="FontStyle20"/>
          <w:i/>
          <w:sz w:val="22"/>
          <w:szCs w:val="22"/>
        </w:rPr>
        <w:t>W przypadku, gdy LGD uwzględni w ramach autokontroli protest i wyda rozstrzygnięcie, zgodnie z pkt. 1, protest nie podlega rozpatrzeniu przez zarząd województwa (nie jest wymagane w tym przypadku przekazywanie protestu do rozpatrzenia protestu do właściwej w tym celu instytucji, gdyż procedowanie protestu zostało zakończone na etapie autokontroli LGD).</w:t>
      </w:r>
    </w:p>
    <w:p w14:paraId="69D47090" w14:textId="77777777" w:rsidR="00C55DEA" w:rsidRPr="00240E80" w:rsidRDefault="00C55DEA" w:rsidP="00C55DEA">
      <w:pPr>
        <w:pStyle w:val="Style10"/>
        <w:spacing w:before="130" w:line="288" w:lineRule="exact"/>
        <w:rPr>
          <w:rStyle w:val="FontStyle20"/>
          <w:i/>
          <w:sz w:val="22"/>
          <w:szCs w:val="22"/>
        </w:rPr>
      </w:pPr>
      <w:r w:rsidRPr="00240E80">
        <w:rPr>
          <w:rStyle w:val="FontStyle20"/>
          <w:i/>
          <w:sz w:val="22"/>
          <w:szCs w:val="22"/>
        </w:rPr>
        <w:t>Analogiczny tryb postępowania stosuje się w sytuacji, gdy LGD uwzględni w ramach autokontroli protest i wyda rozstrzygnięcie, zgodnie z pkt. 1, jednak zmiana nie wpłynie na sytuację wnioskodawcy, tj. nie będzie skutkować odpowiednio skierowaniem projektu do właściwego etapu oceny albo umieszczeniem go na liście projektów wybranych do dofinansowania (np. poprawnie przyzna liczbę punktów w ramach kwestionowanego kryterium, ale w ogólnym rozrachunku i tak nie pozwoli to na uzyskanie przez projekt liczby punktów, która pozwoliłaby na jego sfinansowanie).</w:t>
      </w:r>
    </w:p>
    <w:p w14:paraId="15EF298B" w14:textId="77777777" w:rsidR="00C55DEA" w:rsidRPr="00240E80" w:rsidRDefault="00C55DEA" w:rsidP="00C55DEA">
      <w:pPr>
        <w:pStyle w:val="Style13"/>
        <w:spacing w:before="120" w:line="288" w:lineRule="exact"/>
        <w:ind w:firstLine="0"/>
        <w:rPr>
          <w:rStyle w:val="FontStyle20"/>
          <w:i/>
          <w:color w:val="FF0000"/>
          <w:sz w:val="22"/>
          <w:szCs w:val="22"/>
        </w:rPr>
      </w:pPr>
    </w:p>
    <w:p w14:paraId="13197C2F" w14:textId="7E0BBA0D" w:rsidR="00C55DEA" w:rsidRPr="00240E80" w:rsidRDefault="00C55DEA" w:rsidP="00C55DEA">
      <w:pPr>
        <w:spacing w:after="0"/>
        <w:jc w:val="both"/>
        <w:rPr>
          <w:rFonts w:ascii="Times New Roman" w:hAnsi="Times New Roman" w:cs="Times New Roman"/>
          <w:i/>
        </w:rPr>
      </w:pPr>
      <w:r w:rsidRPr="00240E80">
        <w:rPr>
          <w:rFonts w:ascii="Times New Roman" w:hAnsi="Times New Roman" w:cs="Times New Roman"/>
          <w:i/>
        </w:rPr>
        <w:t>l) W przypadku uznania protestu i umieszczeniu operacji na liście projektów dofinansowanych, operacja jest weryfikowana z uwzględnieniem środków dostępnych nie tylko w danym naborze, ale dostępnych w umowie ramowej na realizację danego celu LSR w ramach środków pochodzących z</w:t>
      </w:r>
      <w:r w:rsidR="008752F7">
        <w:rPr>
          <w:rFonts w:ascii="Times New Roman" w:hAnsi="Times New Roman" w:cs="Times New Roman"/>
          <w:i/>
        </w:rPr>
        <w:t> </w:t>
      </w:r>
      <w:r w:rsidRPr="00240E80">
        <w:rPr>
          <w:rFonts w:ascii="Times New Roman" w:hAnsi="Times New Roman" w:cs="Times New Roman"/>
          <w:i/>
        </w:rPr>
        <w:t>danego EFSI. Informacja wraz z dokumentacją autokontroli zostaje przekazana do Zarządu Województwa.</w:t>
      </w:r>
    </w:p>
    <w:p w14:paraId="53BDE3E0" w14:textId="77777777" w:rsidR="00C55DEA" w:rsidRPr="00240E80" w:rsidRDefault="00C55DEA" w:rsidP="00A70736">
      <w:pPr>
        <w:spacing w:after="0"/>
        <w:jc w:val="both"/>
        <w:rPr>
          <w:rFonts w:ascii="Times New Roman" w:hAnsi="Times New Roman" w:cs="Times New Roman"/>
          <w:i/>
        </w:rPr>
      </w:pPr>
      <w:r w:rsidRPr="00240E80">
        <w:rPr>
          <w:rFonts w:ascii="Times New Roman" w:hAnsi="Times New Roman" w:cs="Times New Roman"/>
          <w:i/>
        </w:rPr>
        <w:t xml:space="preserve"> Jeżeli zostanie wyczerpana kwota środków przewidzianych w umowie ramowej na realizację celu LSR stosuje się art. 66 ust. 2 ustawy </w:t>
      </w:r>
      <w:r w:rsidRPr="00240E80">
        <w:rPr>
          <w:rFonts w:ascii="Times New Roman" w:hAnsi="Times New Roman" w:cs="Times New Roman"/>
          <w:bCs/>
          <w:i/>
        </w:rPr>
        <w:t>o zasadach realizacji programów w zakresie polityki spójności finansowanych w perspektywie finansowej 2014–2020</w:t>
      </w:r>
      <w:r w:rsidRPr="00240E80">
        <w:rPr>
          <w:rFonts w:ascii="Times New Roman" w:hAnsi="Times New Roman" w:cs="Times New Roman"/>
          <w:i/>
        </w:rPr>
        <w:t>.</w:t>
      </w:r>
    </w:p>
    <w:p w14:paraId="36DBE92F" w14:textId="77777777" w:rsidR="00A70736" w:rsidRPr="00240E80" w:rsidRDefault="00F200DF" w:rsidP="00A70736">
      <w:pPr>
        <w:jc w:val="both"/>
        <w:rPr>
          <w:rFonts w:ascii="Times New Roman" w:hAnsi="Times New Roman" w:cs="Times New Roman"/>
        </w:rPr>
      </w:pPr>
      <w:r w:rsidRPr="00240E80">
        <w:rPr>
          <w:rFonts w:ascii="Times New Roman" w:hAnsi="Times New Roman" w:cs="Times New Roman"/>
        </w:rPr>
        <w:t>ł</w:t>
      </w:r>
      <w:r w:rsidR="00A70736" w:rsidRPr="00240E80">
        <w:rPr>
          <w:rFonts w:ascii="Times New Roman" w:hAnsi="Times New Roman" w:cs="Times New Roman"/>
        </w:rPr>
        <w:t>) ponowna publikacja informacji o wynikach oceny,</w:t>
      </w:r>
    </w:p>
    <w:p w14:paraId="2D8D7DA0" w14:textId="77777777" w:rsidR="00F748BB" w:rsidRPr="00240E80" w:rsidRDefault="00F748BB" w:rsidP="00A70736">
      <w:pPr>
        <w:jc w:val="both"/>
        <w:rPr>
          <w:rFonts w:ascii="Times New Roman" w:hAnsi="Times New Roman" w:cs="Times New Roman"/>
          <w:i/>
        </w:rPr>
      </w:pPr>
      <w:r w:rsidRPr="00240E80">
        <w:rPr>
          <w:rFonts w:ascii="Times New Roman" w:hAnsi="Times New Roman" w:cs="Times New Roman"/>
          <w:i/>
        </w:rPr>
        <w:t>W ciągu 7 dni</w:t>
      </w:r>
      <w:r w:rsidR="00A70736" w:rsidRPr="00240E80">
        <w:rPr>
          <w:rFonts w:ascii="Times New Roman" w:hAnsi="Times New Roman" w:cs="Times New Roman"/>
          <w:i/>
        </w:rPr>
        <w:t xml:space="preserve"> po posiedzeniu odwoławczym Rady - biuro LGD sporządza protokół z posiedzenia Rady, a Przewodniczący Rady zatwierdza go podpisem z datą sporządzenia</w:t>
      </w:r>
    </w:p>
    <w:p w14:paraId="28193CE4" w14:textId="77777777" w:rsidR="00A70736" w:rsidRPr="00240E80" w:rsidRDefault="00A70736" w:rsidP="00A70736">
      <w:pPr>
        <w:jc w:val="both"/>
        <w:rPr>
          <w:rFonts w:ascii="Times New Roman" w:hAnsi="Times New Roman" w:cs="Times New Roman"/>
          <w:i/>
        </w:rPr>
      </w:pPr>
      <w:r w:rsidRPr="00240E80">
        <w:rPr>
          <w:rFonts w:ascii="Times New Roman" w:hAnsi="Times New Roman" w:cs="Times New Roman"/>
          <w:i/>
        </w:rPr>
        <w:t>Po przygotowaniu protokołu biuro LGD publikuje informacje dotyczące wniosków: wnioski niezgodn</w:t>
      </w:r>
      <w:r w:rsidR="00F748BB" w:rsidRPr="00240E80">
        <w:rPr>
          <w:rFonts w:ascii="Times New Roman" w:hAnsi="Times New Roman" w:cs="Times New Roman"/>
          <w:i/>
        </w:rPr>
        <w:t>e z LSR, wnioski zgodne z LSR</w:t>
      </w:r>
      <w:r w:rsidR="006A6854" w:rsidRPr="00240E80">
        <w:rPr>
          <w:rFonts w:ascii="Times New Roman" w:hAnsi="Times New Roman" w:cs="Times New Roman"/>
          <w:i/>
        </w:rPr>
        <w:t xml:space="preserve"> i wnioski wybrane</w:t>
      </w:r>
      <w:r w:rsidR="00F748BB" w:rsidRPr="00240E80">
        <w:rPr>
          <w:rFonts w:ascii="Times New Roman" w:hAnsi="Times New Roman" w:cs="Times New Roman"/>
          <w:i/>
        </w:rPr>
        <w:t xml:space="preserve"> do </w:t>
      </w:r>
      <w:r w:rsidR="006A6854" w:rsidRPr="00240E80">
        <w:rPr>
          <w:rFonts w:ascii="Times New Roman" w:hAnsi="Times New Roman" w:cs="Times New Roman"/>
          <w:i/>
        </w:rPr>
        <w:t>do</w:t>
      </w:r>
      <w:r w:rsidR="00F748BB" w:rsidRPr="00240E80">
        <w:rPr>
          <w:rFonts w:ascii="Times New Roman" w:hAnsi="Times New Roman" w:cs="Times New Roman"/>
          <w:i/>
        </w:rPr>
        <w:t xml:space="preserve">finansowania ze znacznikiem limitu wniosków mieszczących się w limicie środków przewidzianych w ogłoszeniu o naborze </w:t>
      </w:r>
      <w:proofErr w:type="gramStart"/>
      <w:r w:rsidR="00F748BB" w:rsidRPr="00240E80">
        <w:rPr>
          <w:rFonts w:ascii="Times New Roman" w:hAnsi="Times New Roman" w:cs="Times New Roman"/>
          <w:i/>
        </w:rPr>
        <w:t>wniosków</w:t>
      </w:r>
      <w:r w:rsidRPr="00240E80">
        <w:rPr>
          <w:rFonts w:ascii="Times New Roman" w:hAnsi="Times New Roman" w:cs="Times New Roman"/>
          <w:i/>
        </w:rPr>
        <w:t>,</w:t>
      </w:r>
      <w:r w:rsidR="00F748BB" w:rsidRPr="00240E80">
        <w:rPr>
          <w:rFonts w:ascii="Times New Roman" w:hAnsi="Times New Roman" w:cs="Times New Roman"/>
          <w:i/>
        </w:rPr>
        <w:t xml:space="preserve"> </w:t>
      </w:r>
      <w:r w:rsidRPr="00240E80">
        <w:rPr>
          <w:rFonts w:ascii="Times New Roman" w:hAnsi="Times New Roman" w:cs="Times New Roman"/>
          <w:i/>
        </w:rPr>
        <w:t xml:space="preserve"> -</w:t>
      </w:r>
      <w:proofErr w:type="gramEnd"/>
      <w:r w:rsidRPr="00240E80">
        <w:rPr>
          <w:rFonts w:ascii="Times New Roman" w:hAnsi="Times New Roman" w:cs="Times New Roman"/>
          <w:i/>
        </w:rPr>
        <w:t xml:space="preserve"> informując dodatkowo, że zmiana statusów wniosków jest wynikiem złożonych protestów.</w:t>
      </w:r>
    </w:p>
    <w:p w14:paraId="6B41C188" w14:textId="77777777" w:rsidR="00A70736" w:rsidRPr="00240E80" w:rsidRDefault="00A70736" w:rsidP="00A70736">
      <w:pPr>
        <w:jc w:val="both"/>
        <w:rPr>
          <w:rFonts w:ascii="Times New Roman" w:hAnsi="Times New Roman" w:cs="Times New Roman"/>
          <w:i/>
        </w:rPr>
      </w:pPr>
      <w:r w:rsidRPr="00240E80">
        <w:rPr>
          <w:rFonts w:ascii="Times New Roman" w:hAnsi="Times New Roman" w:cs="Times New Roman"/>
          <w:i/>
        </w:rPr>
        <w:t xml:space="preserve">Na potwierdzenie publikuje uchwały potwierdzające dokonany wybór oraz protokół z zebrania zawierający wyłączenia poszczególnych członków Rady. </w:t>
      </w:r>
    </w:p>
    <w:p w14:paraId="54AA5BEA" w14:textId="0EB7D6E9" w:rsidR="00A70736" w:rsidRPr="00240E80" w:rsidRDefault="00A70736" w:rsidP="00A70736">
      <w:pPr>
        <w:jc w:val="both"/>
        <w:rPr>
          <w:rFonts w:ascii="Times New Roman" w:hAnsi="Times New Roman" w:cs="Times New Roman"/>
          <w:i/>
        </w:rPr>
      </w:pPr>
      <w:r w:rsidRPr="00240E80">
        <w:rPr>
          <w:rFonts w:ascii="Times New Roman" w:hAnsi="Times New Roman" w:cs="Times New Roman"/>
          <w:i/>
        </w:rPr>
        <w:t>Biuro LGD dokonuje wydruku z opublikowania informacji o naborze – celem archiwizacji i</w:t>
      </w:r>
      <w:r w:rsidR="008752F7">
        <w:rPr>
          <w:rFonts w:ascii="Times New Roman" w:hAnsi="Times New Roman" w:cs="Times New Roman"/>
          <w:i/>
        </w:rPr>
        <w:t> </w:t>
      </w:r>
      <w:r w:rsidRPr="00240E80">
        <w:rPr>
          <w:rFonts w:ascii="Times New Roman" w:hAnsi="Times New Roman" w:cs="Times New Roman"/>
          <w:i/>
        </w:rPr>
        <w:t>potwierdzenia publikacji wyników naboru.</w:t>
      </w:r>
    </w:p>
    <w:p w14:paraId="26951439" w14:textId="77777777" w:rsidR="00A70736" w:rsidRPr="00240E80" w:rsidRDefault="00F748BB" w:rsidP="00A70736">
      <w:pPr>
        <w:jc w:val="both"/>
        <w:rPr>
          <w:rFonts w:ascii="Times New Roman" w:hAnsi="Times New Roman" w:cs="Times New Roman"/>
          <w:i/>
        </w:rPr>
      </w:pPr>
      <w:r w:rsidRPr="00240E80">
        <w:rPr>
          <w:rFonts w:ascii="Times New Roman" w:hAnsi="Times New Roman" w:cs="Times New Roman"/>
          <w:i/>
        </w:rPr>
        <w:lastRenderedPageBreak/>
        <w:t>Obowiązkowo w terminie 7 dni</w:t>
      </w:r>
      <w:r w:rsidR="00A70736" w:rsidRPr="00240E80">
        <w:rPr>
          <w:rFonts w:ascii="Times New Roman" w:hAnsi="Times New Roman" w:cs="Times New Roman"/>
          <w:i/>
        </w:rPr>
        <w:t xml:space="preserve"> od dnia zakończenia wyboru operacji i publikacji wyników naboru na stronie internetowej, biuro LGD przekazuje (skutecznie) wnioskodawcy</w:t>
      </w:r>
      <w:r w:rsidR="00F200DF" w:rsidRPr="00240E80">
        <w:rPr>
          <w:rFonts w:ascii="Times New Roman" w:hAnsi="Times New Roman" w:cs="Times New Roman"/>
          <w:i/>
        </w:rPr>
        <w:t xml:space="preserve"> złożonego protestu</w:t>
      </w:r>
      <w:r w:rsidR="00A70736" w:rsidRPr="00240E80">
        <w:rPr>
          <w:rFonts w:ascii="Times New Roman" w:hAnsi="Times New Roman" w:cs="Times New Roman"/>
          <w:i/>
        </w:rPr>
        <w:t xml:space="preserve"> na piśmie infor</w:t>
      </w:r>
      <w:r w:rsidR="00F200DF" w:rsidRPr="00240E80">
        <w:rPr>
          <w:rFonts w:ascii="Times New Roman" w:hAnsi="Times New Roman" w:cs="Times New Roman"/>
          <w:i/>
        </w:rPr>
        <w:t>mację o wyniku oceny z uzasadnieniem</w:t>
      </w:r>
      <w:r w:rsidR="00A70736" w:rsidRPr="00240E80">
        <w:rPr>
          <w:rFonts w:ascii="Times New Roman" w:hAnsi="Times New Roman" w:cs="Times New Roman"/>
          <w:i/>
        </w:rPr>
        <w:t xml:space="preserve"> i podaniem liczby punktów otrzymanych przez operację. W przypadku, gdy dana operacja została wybrana do finansowania, informacja zawiera dodatkowo </w:t>
      </w:r>
      <w:proofErr w:type="gramStart"/>
      <w:r w:rsidR="00A70736" w:rsidRPr="00240E80">
        <w:rPr>
          <w:rFonts w:ascii="Times New Roman" w:hAnsi="Times New Roman" w:cs="Times New Roman"/>
          <w:i/>
        </w:rPr>
        <w:t>wskazanie,</w:t>
      </w:r>
      <w:proofErr w:type="gramEnd"/>
      <w:r w:rsidR="00A70736" w:rsidRPr="00240E80">
        <w:rPr>
          <w:rFonts w:ascii="Times New Roman" w:hAnsi="Times New Roman" w:cs="Times New Roman"/>
          <w:i/>
        </w:rPr>
        <w:t xml:space="preserve"> czy operacja mieści się w limicie środków wskazanym w ogłoszeniu o naborze.</w:t>
      </w:r>
    </w:p>
    <w:p w14:paraId="40359DFB" w14:textId="77777777" w:rsidR="003340FB" w:rsidRPr="00240E80" w:rsidRDefault="00A70736" w:rsidP="00E403C6">
      <w:pPr>
        <w:jc w:val="both"/>
        <w:rPr>
          <w:rFonts w:ascii="Times New Roman" w:hAnsi="Times New Roman" w:cs="Times New Roman"/>
          <w:i/>
        </w:rPr>
      </w:pPr>
      <w:r w:rsidRPr="00240E80">
        <w:rPr>
          <w:rFonts w:ascii="Times New Roman" w:hAnsi="Times New Roman" w:cs="Times New Roman"/>
          <w:i/>
        </w:rPr>
        <w:t xml:space="preserve">Informacja dla </w:t>
      </w:r>
      <w:proofErr w:type="gramStart"/>
      <w:r w:rsidRPr="00240E80">
        <w:rPr>
          <w:rFonts w:ascii="Times New Roman" w:hAnsi="Times New Roman" w:cs="Times New Roman"/>
          <w:i/>
        </w:rPr>
        <w:t>wnioskodawców</w:t>
      </w:r>
      <w:proofErr w:type="gramEnd"/>
      <w:r w:rsidR="00F200DF" w:rsidRPr="00240E80">
        <w:rPr>
          <w:rFonts w:ascii="Times New Roman" w:hAnsi="Times New Roman" w:cs="Times New Roman"/>
          <w:i/>
        </w:rPr>
        <w:t xml:space="preserve"> którzy złożyli protest</w:t>
      </w:r>
      <w:r w:rsidRPr="00240E80">
        <w:rPr>
          <w:rFonts w:ascii="Times New Roman" w:hAnsi="Times New Roman" w:cs="Times New Roman"/>
          <w:i/>
        </w:rPr>
        <w:t>, wysyłana jest listem poleconym za potwierdzeniem odbioru na adres poda</w:t>
      </w:r>
      <w:r w:rsidR="00F200DF" w:rsidRPr="00240E80">
        <w:rPr>
          <w:rFonts w:ascii="Times New Roman" w:hAnsi="Times New Roman" w:cs="Times New Roman"/>
          <w:i/>
        </w:rPr>
        <w:t>ny w proteście</w:t>
      </w:r>
      <w:r w:rsidRPr="00240E80">
        <w:rPr>
          <w:rFonts w:ascii="Times New Roman" w:hAnsi="Times New Roman" w:cs="Times New Roman"/>
          <w:i/>
        </w:rPr>
        <w:t xml:space="preserve">, przy czym przesyłkę dwukrotnie awizowaną uznaje się za skutecznie doręczoną. </w:t>
      </w:r>
    </w:p>
    <w:p w14:paraId="63FA86C4" w14:textId="77777777" w:rsidR="00A9348A" w:rsidRPr="00240E80" w:rsidRDefault="00C70B58" w:rsidP="00E403C6">
      <w:pPr>
        <w:rPr>
          <w:rFonts w:ascii="Times New Roman" w:hAnsi="Times New Roman" w:cs="Times New Roman"/>
          <w:b/>
        </w:rPr>
      </w:pPr>
      <w:r w:rsidRPr="00240E80">
        <w:rPr>
          <w:rFonts w:ascii="Times New Roman" w:hAnsi="Times New Roman" w:cs="Times New Roman"/>
          <w:b/>
        </w:rPr>
        <w:t>6</w:t>
      </w:r>
      <w:r w:rsidR="00042C54" w:rsidRPr="00240E80">
        <w:rPr>
          <w:rFonts w:ascii="Times New Roman" w:hAnsi="Times New Roman" w:cs="Times New Roman"/>
          <w:b/>
        </w:rPr>
        <w:t xml:space="preserve">. </w:t>
      </w:r>
      <w:r w:rsidR="00A469FC" w:rsidRPr="00240E80">
        <w:rPr>
          <w:rFonts w:ascii="Times New Roman" w:hAnsi="Times New Roman" w:cs="Times New Roman"/>
          <w:b/>
        </w:rPr>
        <w:t xml:space="preserve">Procedura monitoringu w trakcie realizacji </w:t>
      </w:r>
      <w:r w:rsidR="00FB0E4E" w:rsidRPr="00240E80">
        <w:rPr>
          <w:rFonts w:ascii="Times New Roman" w:hAnsi="Times New Roman" w:cs="Times New Roman"/>
          <w:b/>
        </w:rPr>
        <w:t>umowy</w:t>
      </w:r>
      <w:r w:rsidR="00E403C6" w:rsidRPr="00240E80">
        <w:rPr>
          <w:rFonts w:ascii="Times New Roman" w:hAnsi="Times New Roman" w:cs="Times New Roman"/>
          <w:b/>
        </w:rPr>
        <w:t>.</w:t>
      </w:r>
    </w:p>
    <w:p w14:paraId="1D10EC37" w14:textId="77777777" w:rsidR="00090AAD" w:rsidRPr="00240E80" w:rsidRDefault="00090AAD" w:rsidP="00890605">
      <w:pPr>
        <w:spacing w:line="240" w:lineRule="auto"/>
        <w:jc w:val="both"/>
        <w:rPr>
          <w:rFonts w:ascii="Times New Roman" w:hAnsi="Times New Roman" w:cs="Times New Roman"/>
        </w:rPr>
      </w:pPr>
      <w:r w:rsidRPr="00240E80">
        <w:rPr>
          <w:rFonts w:ascii="Times New Roman" w:hAnsi="Times New Roman" w:cs="Times New Roman"/>
        </w:rPr>
        <w:t>Monitoring realizacji</w:t>
      </w:r>
      <w:r w:rsidR="00A9348A" w:rsidRPr="00240E80">
        <w:rPr>
          <w:rFonts w:ascii="Times New Roman" w:hAnsi="Times New Roman" w:cs="Times New Roman"/>
        </w:rPr>
        <w:t xml:space="preserve"> operacji</w:t>
      </w:r>
      <w:r w:rsidRPr="00240E80">
        <w:rPr>
          <w:rFonts w:ascii="Times New Roman" w:hAnsi="Times New Roman" w:cs="Times New Roman"/>
        </w:rPr>
        <w:t xml:space="preserve"> </w:t>
      </w:r>
      <w:r w:rsidR="00A9348A" w:rsidRPr="00240E80">
        <w:rPr>
          <w:rFonts w:ascii="Times New Roman" w:hAnsi="Times New Roman" w:cs="Times New Roman"/>
        </w:rPr>
        <w:t xml:space="preserve"> w czasie realizacji umowy</w:t>
      </w:r>
    </w:p>
    <w:p w14:paraId="2D42B9BF" w14:textId="46EE2A67" w:rsidR="00A9348A" w:rsidRPr="00240E80" w:rsidRDefault="00947D5D" w:rsidP="00A9348A">
      <w:pPr>
        <w:spacing w:line="240" w:lineRule="auto"/>
        <w:jc w:val="both"/>
        <w:rPr>
          <w:rFonts w:ascii="Times New Roman" w:hAnsi="Times New Roman" w:cs="Times New Roman"/>
          <w:i/>
        </w:rPr>
      </w:pPr>
      <w:r w:rsidRPr="00240E80">
        <w:rPr>
          <w:rFonts w:ascii="Times New Roman" w:hAnsi="Times New Roman" w:cs="Times New Roman"/>
          <w:i/>
        </w:rPr>
        <w:t xml:space="preserve">LGD monitoruje postępy realizacji </w:t>
      </w:r>
      <w:r w:rsidR="00A9348A" w:rsidRPr="00240E80">
        <w:rPr>
          <w:rFonts w:ascii="Times New Roman" w:hAnsi="Times New Roman" w:cs="Times New Roman"/>
          <w:i/>
        </w:rPr>
        <w:t xml:space="preserve">operacji na podstawie zawartej </w:t>
      </w:r>
      <w:r w:rsidRPr="00240E80">
        <w:rPr>
          <w:rFonts w:ascii="Times New Roman" w:hAnsi="Times New Roman" w:cs="Times New Roman"/>
          <w:i/>
        </w:rPr>
        <w:t xml:space="preserve">umowy </w:t>
      </w:r>
      <w:r w:rsidR="00A9348A" w:rsidRPr="00240E80">
        <w:rPr>
          <w:rFonts w:ascii="Times New Roman" w:hAnsi="Times New Roman" w:cs="Times New Roman"/>
          <w:i/>
        </w:rPr>
        <w:t>pom</w:t>
      </w:r>
      <w:r w:rsidR="00DE0F8F" w:rsidRPr="00240E80">
        <w:rPr>
          <w:rFonts w:ascii="Times New Roman" w:hAnsi="Times New Roman" w:cs="Times New Roman"/>
          <w:i/>
        </w:rPr>
        <w:t>iędzy wnioskodawcą, a</w:t>
      </w:r>
      <w:r w:rsidR="008752F7">
        <w:rPr>
          <w:rFonts w:ascii="Times New Roman" w:hAnsi="Times New Roman" w:cs="Times New Roman"/>
          <w:i/>
        </w:rPr>
        <w:t> </w:t>
      </w:r>
      <w:r w:rsidR="00DE0F8F" w:rsidRPr="00240E80">
        <w:rPr>
          <w:rFonts w:ascii="Times New Roman" w:hAnsi="Times New Roman" w:cs="Times New Roman"/>
          <w:i/>
        </w:rPr>
        <w:t>Zarządem</w:t>
      </w:r>
      <w:r w:rsidR="00A9348A" w:rsidRPr="00240E80">
        <w:rPr>
          <w:rFonts w:ascii="Times New Roman" w:hAnsi="Times New Roman" w:cs="Times New Roman"/>
          <w:i/>
        </w:rPr>
        <w:t xml:space="preserve"> Województwa. Celem dokonania analizy postępów realizacj</w:t>
      </w:r>
      <w:r w:rsidR="00DE0F8F" w:rsidRPr="00240E80">
        <w:rPr>
          <w:rFonts w:ascii="Times New Roman" w:hAnsi="Times New Roman" w:cs="Times New Roman"/>
          <w:i/>
        </w:rPr>
        <w:t>i występuje pisemnie do Zarządu</w:t>
      </w:r>
      <w:r w:rsidR="00A9348A" w:rsidRPr="00240E80">
        <w:rPr>
          <w:rFonts w:ascii="Times New Roman" w:hAnsi="Times New Roman" w:cs="Times New Roman"/>
          <w:i/>
        </w:rPr>
        <w:t xml:space="preserve"> Województwa z prośbą o udzielenie informacji dotyczących postępów realizacj</w:t>
      </w:r>
      <w:r w:rsidR="0081606F" w:rsidRPr="00240E80">
        <w:rPr>
          <w:rFonts w:ascii="Times New Roman" w:hAnsi="Times New Roman" w:cs="Times New Roman"/>
          <w:i/>
        </w:rPr>
        <w:t>i umowy. Dodatkowo LGD może wystąpić</w:t>
      </w:r>
      <w:r w:rsidR="00A9348A" w:rsidRPr="00240E80">
        <w:rPr>
          <w:rFonts w:ascii="Times New Roman" w:hAnsi="Times New Roman" w:cs="Times New Roman"/>
          <w:i/>
        </w:rPr>
        <w:t xml:space="preserve"> pisemnie bezpośrednio do wnioskodawcy, celem uzyskania informacji o realizacji umowy, realizacji wskaźników LSR, informacji o płatnościach dotyczących refundacji</w:t>
      </w:r>
      <w:r w:rsidR="000B4863" w:rsidRPr="00240E80">
        <w:rPr>
          <w:rFonts w:ascii="Times New Roman" w:hAnsi="Times New Roman" w:cs="Times New Roman"/>
          <w:i/>
        </w:rPr>
        <w:t xml:space="preserve"> poniesionych kosztów</w:t>
      </w:r>
      <w:r w:rsidR="00A9348A" w:rsidRPr="00240E80">
        <w:rPr>
          <w:rFonts w:ascii="Times New Roman" w:hAnsi="Times New Roman" w:cs="Times New Roman"/>
          <w:i/>
        </w:rPr>
        <w:t xml:space="preserve">. </w:t>
      </w:r>
      <w:r w:rsidR="0081606F" w:rsidRPr="00240E80">
        <w:rPr>
          <w:rFonts w:ascii="Times New Roman" w:hAnsi="Times New Roman" w:cs="Times New Roman"/>
          <w:i/>
        </w:rPr>
        <w:t>LGD może występować</w:t>
      </w:r>
      <w:r w:rsidR="00DE0F8F" w:rsidRPr="00240E80">
        <w:rPr>
          <w:rFonts w:ascii="Times New Roman" w:hAnsi="Times New Roman" w:cs="Times New Roman"/>
          <w:i/>
        </w:rPr>
        <w:t xml:space="preserve"> do wnioskodawcy i Zarządu</w:t>
      </w:r>
      <w:r w:rsidR="000B4863" w:rsidRPr="00240E80">
        <w:rPr>
          <w:rFonts w:ascii="Times New Roman" w:hAnsi="Times New Roman" w:cs="Times New Roman"/>
          <w:i/>
        </w:rPr>
        <w:t xml:space="preserve"> Województwa w</w:t>
      </w:r>
      <w:r w:rsidR="008752F7">
        <w:rPr>
          <w:rFonts w:ascii="Times New Roman" w:hAnsi="Times New Roman" w:cs="Times New Roman"/>
          <w:i/>
        </w:rPr>
        <w:t> </w:t>
      </w:r>
      <w:r w:rsidR="000B4863" w:rsidRPr="00240E80">
        <w:rPr>
          <w:rFonts w:ascii="Times New Roman" w:hAnsi="Times New Roman" w:cs="Times New Roman"/>
          <w:i/>
        </w:rPr>
        <w:t>kluczowych momentach realizacji umowy przez wnioskodawcę, umożliwiających analizę re</w:t>
      </w:r>
      <w:r w:rsidR="0081606F" w:rsidRPr="00240E80">
        <w:rPr>
          <w:rFonts w:ascii="Times New Roman" w:hAnsi="Times New Roman" w:cs="Times New Roman"/>
          <w:i/>
        </w:rPr>
        <w:t>alizacji wskaźników.</w:t>
      </w:r>
    </w:p>
    <w:p w14:paraId="73DC9DF7" w14:textId="77777777" w:rsidR="00A9348A" w:rsidRPr="00240E80" w:rsidRDefault="00DE0F8F" w:rsidP="00A9348A">
      <w:pPr>
        <w:spacing w:line="240" w:lineRule="auto"/>
        <w:jc w:val="both"/>
        <w:rPr>
          <w:rFonts w:ascii="Times New Roman" w:hAnsi="Times New Roman" w:cs="Times New Roman"/>
          <w:i/>
        </w:rPr>
      </w:pPr>
      <w:r w:rsidRPr="00240E80">
        <w:rPr>
          <w:rFonts w:ascii="Times New Roman" w:hAnsi="Times New Roman" w:cs="Times New Roman"/>
          <w:i/>
        </w:rPr>
        <w:t>Zarząd</w:t>
      </w:r>
      <w:r w:rsidR="00A9348A" w:rsidRPr="00240E80">
        <w:rPr>
          <w:rFonts w:ascii="Times New Roman" w:hAnsi="Times New Roman" w:cs="Times New Roman"/>
          <w:i/>
        </w:rPr>
        <w:t xml:space="preserve"> Województwa, może nałożyć obowiązek sprawozdawczy </w:t>
      </w:r>
      <w:r w:rsidR="000B4863" w:rsidRPr="00240E80">
        <w:rPr>
          <w:rFonts w:ascii="Times New Roman" w:hAnsi="Times New Roman" w:cs="Times New Roman"/>
          <w:i/>
        </w:rPr>
        <w:t xml:space="preserve">(w umowie na realizację operacji) </w:t>
      </w:r>
      <w:r w:rsidR="00A9348A" w:rsidRPr="00240E80">
        <w:rPr>
          <w:rFonts w:ascii="Times New Roman" w:hAnsi="Times New Roman" w:cs="Times New Roman"/>
          <w:i/>
        </w:rPr>
        <w:t>na wnio</w:t>
      </w:r>
      <w:r w:rsidR="000B4863" w:rsidRPr="00240E80">
        <w:rPr>
          <w:rFonts w:ascii="Times New Roman" w:hAnsi="Times New Roman" w:cs="Times New Roman"/>
          <w:i/>
        </w:rPr>
        <w:t xml:space="preserve">skodawcę – polegający na obowiązku wypełnienia i odesłania ankiet lub sprawozdań monitorujących operację. </w:t>
      </w:r>
    </w:p>
    <w:p w14:paraId="71A4F4CE" w14:textId="77777777" w:rsidR="003340FB" w:rsidRPr="00240E80" w:rsidRDefault="00377347" w:rsidP="0068751F">
      <w:pPr>
        <w:spacing w:line="240" w:lineRule="auto"/>
        <w:jc w:val="both"/>
        <w:rPr>
          <w:rFonts w:ascii="Times New Roman" w:hAnsi="Times New Roman" w:cs="Times New Roman"/>
          <w:i/>
        </w:rPr>
      </w:pPr>
      <w:r w:rsidRPr="00240E80">
        <w:rPr>
          <w:rFonts w:ascii="Times New Roman" w:hAnsi="Times New Roman" w:cs="Times New Roman"/>
          <w:i/>
        </w:rPr>
        <w:t>Dodatkowo</w:t>
      </w:r>
      <w:r w:rsidR="00F37060" w:rsidRPr="00240E80">
        <w:rPr>
          <w:rFonts w:ascii="Times New Roman" w:hAnsi="Times New Roman" w:cs="Times New Roman"/>
          <w:i/>
        </w:rPr>
        <w:t xml:space="preserve"> - </w:t>
      </w:r>
      <w:r w:rsidR="00C565D6" w:rsidRPr="00240E80">
        <w:rPr>
          <w:rFonts w:ascii="Times New Roman" w:hAnsi="Times New Roman" w:cs="Times New Roman"/>
          <w:i/>
        </w:rPr>
        <w:t xml:space="preserve">LGD, monitoruje realizację umowy na podstawie </w:t>
      </w:r>
      <w:r w:rsidR="000B4863" w:rsidRPr="00240E80">
        <w:rPr>
          <w:rFonts w:ascii="Times New Roman" w:hAnsi="Times New Roman" w:cs="Times New Roman"/>
          <w:i/>
        </w:rPr>
        <w:t xml:space="preserve">wniosku </w:t>
      </w:r>
      <w:r w:rsidR="00200B0A" w:rsidRPr="00240E80">
        <w:rPr>
          <w:rFonts w:ascii="Times New Roman" w:hAnsi="Times New Roman" w:cs="Times New Roman"/>
          <w:i/>
        </w:rPr>
        <w:t xml:space="preserve">- </w:t>
      </w:r>
      <w:r w:rsidR="000B4863" w:rsidRPr="00240E80">
        <w:rPr>
          <w:rFonts w:ascii="Times New Roman" w:hAnsi="Times New Roman" w:cs="Times New Roman"/>
          <w:i/>
        </w:rPr>
        <w:t xml:space="preserve">składanego w ramach danego naboru. </w:t>
      </w:r>
    </w:p>
    <w:p w14:paraId="60506836" w14:textId="77777777" w:rsidR="00640D9A" w:rsidRPr="00240E80" w:rsidRDefault="00C70B58" w:rsidP="00640D9A">
      <w:pPr>
        <w:rPr>
          <w:rFonts w:ascii="Times New Roman" w:hAnsi="Times New Roman" w:cs="Times New Roman"/>
          <w:b/>
        </w:rPr>
      </w:pPr>
      <w:r w:rsidRPr="00240E80">
        <w:rPr>
          <w:rFonts w:ascii="Times New Roman" w:hAnsi="Times New Roman" w:cs="Times New Roman"/>
          <w:b/>
        </w:rPr>
        <w:t>7</w:t>
      </w:r>
      <w:r w:rsidR="00640D9A" w:rsidRPr="00240E80">
        <w:rPr>
          <w:rFonts w:ascii="Times New Roman" w:hAnsi="Times New Roman" w:cs="Times New Roman"/>
          <w:b/>
        </w:rPr>
        <w:t>.</w:t>
      </w:r>
      <w:r w:rsidR="00646522" w:rsidRPr="00240E80">
        <w:rPr>
          <w:rFonts w:ascii="Times New Roman" w:hAnsi="Times New Roman" w:cs="Times New Roman"/>
          <w:b/>
        </w:rPr>
        <w:t xml:space="preserve"> Wycofanie wniosku</w:t>
      </w:r>
    </w:p>
    <w:p w14:paraId="07BAD6AF" w14:textId="77777777" w:rsidR="00646522" w:rsidRPr="00240E80" w:rsidRDefault="00646522" w:rsidP="00CF7992">
      <w:pPr>
        <w:spacing w:line="240" w:lineRule="auto"/>
        <w:jc w:val="both"/>
        <w:rPr>
          <w:rFonts w:ascii="Times New Roman" w:hAnsi="Times New Roman" w:cs="Times New Roman"/>
        </w:rPr>
      </w:pPr>
      <w:r w:rsidRPr="00240E80">
        <w:rPr>
          <w:rFonts w:ascii="Times New Roman" w:hAnsi="Times New Roman" w:cs="Times New Roman"/>
        </w:rPr>
        <w:t>Wnioskodawcy przysługuje prawo wycofania wniosku o przyznanie pomocy złożonego w ramach ogłoszenia naboru wniosków o przyznanie pomocy.</w:t>
      </w:r>
    </w:p>
    <w:p w14:paraId="25CA9CBE" w14:textId="77777777" w:rsidR="001E46A1" w:rsidRPr="00240E80" w:rsidRDefault="001E46A1" w:rsidP="00CF7992">
      <w:pPr>
        <w:spacing w:line="240" w:lineRule="auto"/>
        <w:jc w:val="both"/>
        <w:rPr>
          <w:rFonts w:ascii="Times New Roman" w:hAnsi="Times New Roman" w:cs="Times New Roman"/>
        </w:rPr>
      </w:pPr>
    </w:p>
    <w:p w14:paraId="68EBDC18" w14:textId="77777777" w:rsidR="00646522" w:rsidRPr="00240E80" w:rsidRDefault="00646522" w:rsidP="00CF7992">
      <w:pPr>
        <w:spacing w:line="240" w:lineRule="auto"/>
        <w:jc w:val="both"/>
        <w:rPr>
          <w:rFonts w:ascii="Times New Roman" w:hAnsi="Times New Roman" w:cs="Times New Roman"/>
        </w:rPr>
      </w:pPr>
      <w:r w:rsidRPr="00240E80">
        <w:rPr>
          <w:rFonts w:ascii="Times New Roman" w:hAnsi="Times New Roman" w:cs="Times New Roman"/>
        </w:rPr>
        <w:t>Wnioskodawca pisemnie zawiadamia LGD o wycofaniu wniosku o przyznanie pomocy.</w:t>
      </w:r>
    </w:p>
    <w:p w14:paraId="3B6771F7" w14:textId="77777777" w:rsidR="00646522" w:rsidRPr="00240E80" w:rsidRDefault="00646522" w:rsidP="00CF7992">
      <w:pPr>
        <w:spacing w:line="240" w:lineRule="auto"/>
        <w:jc w:val="both"/>
        <w:rPr>
          <w:rFonts w:ascii="Times New Roman" w:hAnsi="Times New Roman" w:cs="Times New Roman"/>
        </w:rPr>
      </w:pPr>
      <w:r w:rsidRPr="00240E80">
        <w:rPr>
          <w:rFonts w:ascii="Times New Roman" w:hAnsi="Times New Roman" w:cs="Times New Roman"/>
        </w:rPr>
        <w:t xml:space="preserve">LGD zachowuje ślad rewizyjny wycofanego wniosku </w:t>
      </w:r>
      <w:proofErr w:type="gramStart"/>
      <w:r w:rsidRPr="00240E80">
        <w:rPr>
          <w:rFonts w:ascii="Times New Roman" w:hAnsi="Times New Roman" w:cs="Times New Roman"/>
        </w:rPr>
        <w:t>( kopia</w:t>
      </w:r>
      <w:proofErr w:type="gramEnd"/>
      <w:r w:rsidRPr="00240E80">
        <w:rPr>
          <w:rFonts w:ascii="Times New Roman" w:hAnsi="Times New Roman" w:cs="Times New Roman"/>
        </w:rPr>
        <w:t xml:space="preserve"> wycofanego wniosku pozostaje w LGD wraz z oryginałem wniosku o jego wycofanie).</w:t>
      </w:r>
    </w:p>
    <w:p w14:paraId="0A8BE421" w14:textId="77777777" w:rsidR="00646522" w:rsidRPr="00240E80" w:rsidRDefault="00646522" w:rsidP="00CF7992">
      <w:pPr>
        <w:spacing w:line="240" w:lineRule="auto"/>
        <w:jc w:val="both"/>
        <w:rPr>
          <w:rFonts w:ascii="Times New Roman" w:hAnsi="Times New Roman" w:cs="Times New Roman"/>
        </w:rPr>
      </w:pPr>
      <w:r w:rsidRPr="00240E80">
        <w:rPr>
          <w:rFonts w:ascii="Times New Roman" w:hAnsi="Times New Roman" w:cs="Times New Roman"/>
        </w:rPr>
        <w:t>LGD zwraca oryginał wniosku wraz z załącznikami podmiotowi ubiegającemu się o wsparcie bezpośrednio lub korespondencyjnie.</w:t>
      </w:r>
    </w:p>
    <w:p w14:paraId="33BB7FD6" w14:textId="77777777" w:rsidR="007067BD" w:rsidRPr="00240E80" w:rsidRDefault="00646522" w:rsidP="00CF7992">
      <w:pPr>
        <w:spacing w:line="240" w:lineRule="auto"/>
        <w:jc w:val="both"/>
        <w:rPr>
          <w:rFonts w:ascii="Times New Roman" w:hAnsi="Times New Roman" w:cs="Times New Roman"/>
        </w:rPr>
      </w:pPr>
      <w:r w:rsidRPr="00240E80">
        <w:rPr>
          <w:rFonts w:ascii="Times New Roman" w:hAnsi="Times New Roman" w:cs="Times New Roman"/>
        </w:rPr>
        <w:t xml:space="preserve">Wycofanie wniosku sprawi, że podmiot ubiegający się o wsparcie znajdzie się w sytuacji sprzed jego złożenia. Wniosek o przyznanie pomocy skutecznie wycofany nie wywołuje żadnych skutków prawnych, a podmiot, który złożył, a następnie skutecznie wycofał wniosek o przyznanie pomocy, będzie traktowany jakby tego wniosku nie złożył. </w:t>
      </w:r>
    </w:p>
    <w:p w14:paraId="3B23F0E9" w14:textId="77777777" w:rsidR="00D42E46" w:rsidRPr="00240E80" w:rsidRDefault="00C70B58" w:rsidP="00B445B6">
      <w:pPr>
        <w:spacing w:line="240" w:lineRule="auto"/>
        <w:jc w:val="both"/>
        <w:rPr>
          <w:rFonts w:ascii="Times New Roman" w:hAnsi="Times New Roman" w:cs="Times New Roman"/>
          <w:b/>
          <w:i/>
        </w:rPr>
      </w:pPr>
      <w:r w:rsidRPr="00240E80">
        <w:rPr>
          <w:rFonts w:ascii="Times New Roman" w:hAnsi="Times New Roman" w:cs="Times New Roman"/>
          <w:b/>
          <w:i/>
        </w:rPr>
        <w:t>8</w:t>
      </w:r>
      <w:r w:rsidR="000B2595" w:rsidRPr="00240E80">
        <w:rPr>
          <w:rFonts w:ascii="Times New Roman" w:hAnsi="Times New Roman" w:cs="Times New Roman"/>
          <w:b/>
          <w:i/>
        </w:rPr>
        <w:t>. Zmiana umowy o przyznanie pomocy</w:t>
      </w:r>
    </w:p>
    <w:p w14:paraId="6CDDEF03" w14:textId="02428F86" w:rsidR="000B2595" w:rsidRPr="00240E80" w:rsidRDefault="000B2595" w:rsidP="00B445B6">
      <w:pPr>
        <w:spacing w:line="240" w:lineRule="auto"/>
        <w:jc w:val="both"/>
        <w:rPr>
          <w:rFonts w:ascii="Times New Roman" w:hAnsi="Times New Roman" w:cs="Times New Roman"/>
          <w:i/>
        </w:rPr>
      </w:pPr>
      <w:r w:rsidRPr="00240E80">
        <w:rPr>
          <w:rFonts w:ascii="Times New Roman" w:hAnsi="Times New Roman" w:cs="Times New Roman"/>
          <w:i/>
        </w:rPr>
        <w:t>Warunkiem ubiegania się przez beneficjenta o zmianę umowy o przyznaniu pomocy będzie przedstawienie przez beneficjenta pozytywnej opinii w sprawie możliwości zmiany umowy o</w:t>
      </w:r>
      <w:r w:rsidR="008752F7">
        <w:rPr>
          <w:rFonts w:ascii="Times New Roman" w:hAnsi="Times New Roman" w:cs="Times New Roman"/>
          <w:i/>
        </w:rPr>
        <w:t> </w:t>
      </w:r>
      <w:r w:rsidRPr="00240E80">
        <w:rPr>
          <w:rFonts w:ascii="Times New Roman" w:hAnsi="Times New Roman" w:cs="Times New Roman"/>
          <w:i/>
        </w:rPr>
        <w:t xml:space="preserve">przyznaniu pomocy przez beneficjenta w formie uchwały rady w tej sprawie. </w:t>
      </w:r>
    </w:p>
    <w:p w14:paraId="1927342A" w14:textId="12EBD6CA" w:rsidR="000B2595" w:rsidRPr="00240E80" w:rsidRDefault="000B2595" w:rsidP="00B445B6">
      <w:pPr>
        <w:spacing w:line="240" w:lineRule="auto"/>
        <w:jc w:val="both"/>
        <w:rPr>
          <w:rFonts w:ascii="Times New Roman" w:hAnsi="Times New Roman" w:cs="Times New Roman"/>
          <w:i/>
        </w:rPr>
      </w:pPr>
      <w:r w:rsidRPr="00240E80">
        <w:rPr>
          <w:rFonts w:ascii="Times New Roman" w:hAnsi="Times New Roman" w:cs="Times New Roman"/>
          <w:i/>
        </w:rPr>
        <w:t xml:space="preserve">Beneficjent składa pisemny wniosek </w:t>
      </w:r>
      <w:r w:rsidR="00A76F33" w:rsidRPr="00240E80">
        <w:rPr>
          <w:rFonts w:ascii="Times New Roman" w:hAnsi="Times New Roman" w:cs="Times New Roman"/>
          <w:i/>
        </w:rPr>
        <w:t>do LGD w celu aneks</w:t>
      </w:r>
      <w:r w:rsidRPr="00240E80">
        <w:rPr>
          <w:rFonts w:ascii="Times New Roman" w:hAnsi="Times New Roman" w:cs="Times New Roman"/>
          <w:i/>
        </w:rPr>
        <w:t>owania umowy w określonym zakresie z</w:t>
      </w:r>
      <w:r w:rsidR="008752F7">
        <w:rPr>
          <w:rFonts w:ascii="Times New Roman" w:hAnsi="Times New Roman" w:cs="Times New Roman"/>
          <w:i/>
        </w:rPr>
        <w:t> </w:t>
      </w:r>
      <w:r w:rsidRPr="00240E80">
        <w:rPr>
          <w:rFonts w:ascii="Times New Roman" w:hAnsi="Times New Roman" w:cs="Times New Roman"/>
          <w:i/>
        </w:rPr>
        <w:t>uzasadnieniem przyczy</w:t>
      </w:r>
      <w:r w:rsidR="00A76F33" w:rsidRPr="00240E80">
        <w:rPr>
          <w:rFonts w:ascii="Times New Roman" w:hAnsi="Times New Roman" w:cs="Times New Roman"/>
          <w:i/>
        </w:rPr>
        <w:t>n tych zmian.  P</w:t>
      </w:r>
      <w:r w:rsidRPr="00240E80">
        <w:rPr>
          <w:rFonts w:ascii="Times New Roman" w:hAnsi="Times New Roman" w:cs="Times New Roman"/>
          <w:i/>
        </w:rPr>
        <w:t>o</w:t>
      </w:r>
      <w:r w:rsidR="00A76F33" w:rsidRPr="00240E80">
        <w:rPr>
          <w:rFonts w:ascii="Times New Roman" w:hAnsi="Times New Roman" w:cs="Times New Roman"/>
          <w:i/>
        </w:rPr>
        <w:t xml:space="preserve"> analizie wniosku </w:t>
      </w:r>
      <w:r w:rsidRPr="00240E80">
        <w:rPr>
          <w:rFonts w:ascii="Times New Roman" w:hAnsi="Times New Roman" w:cs="Times New Roman"/>
          <w:i/>
        </w:rPr>
        <w:t xml:space="preserve"> Biuro LGD niezwłocznie powiadamia o</w:t>
      </w:r>
      <w:r w:rsidR="008752F7">
        <w:rPr>
          <w:rFonts w:ascii="Times New Roman" w:hAnsi="Times New Roman" w:cs="Times New Roman"/>
          <w:i/>
        </w:rPr>
        <w:t> </w:t>
      </w:r>
      <w:r w:rsidRPr="00240E80">
        <w:rPr>
          <w:rFonts w:ascii="Times New Roman" w:hAnsi="Times New Roman" w:cs="Times New Roman"/>
          <w:i/>
        </w:rPr>
        <w:t>tym fakcie Przewodniczącego Rady celem ustalenia terminu posiedzenia Rady.</w:t>
      </w:r>
      <w:r w:rsidR="005B7E2A" w:rsidRPr="00240E80">
        <w:rPr>
          <w:rFonts w:ascii="Times New Roman" w:hAnsi="Times New Roman" w:cs="Times New Roman"/>
          <w:i/>
        </w:rPr>
        <w:t xml:space="preserve"> Biuro LGD w</w:t>
      </w:r>
      <w:r w:rsidR="008752F7">
        <w:rPr>
          <w:rFonts w:ascii="Times New Roman" w:hAnsi="Times New Roman" w:cs="Times New Roman"/>
          <w:i/>
        </w:rPr>
        <w:t> </w:t>
      </w:r>
      <w:r w:rsidR="005B7E2A" w:rsidRPr="00240E80">
        <w:rPr>
          <w:rFonts w:ascii="Times New Roman" w:hAnsi="Times New Roman" w:cs="Times New Roman"/>
          <w:i/>
        </w:rPr>
        <w:t xml:space="preserve">skuteczny sposób powiadamia członków Rady o wyznaczonym Posiedzeniu i przedmiocie sprawy. </w:t>
      </w:r>
    </w:p>
    <w:p w14:paraId="1008DC4B" w14:textId="7C025041" w:rsidR="00333760" w:rsidRPr="00240E80" w:rsidRDefault="005B7E2A" w:rsidP="00B445B6">
      <w:pPr>
        <w:spacing w:line="240" w:lineRule="auto"/>
        <w:jc w:val="both"/>
        <w:rPr>
          <w:rFonts w:ascii="Times New Roman" w:hAnsi="Times New Roman" w:cs="Times New Roman"/>
          <w:i/>
        </w:rPr>
      </w:pPr>
      <w:r w:rsidRPr="00240E80">
        <w:rPr>
          <w:rFonts w:ascii="Times New Roman" w:hAnsi="Times New Roman" w:cs="Times New Roman"/>
          <w:i/>
        </w:rPr>
        <w:t>Podczas posiedzenia Rady dokon</w:t>
      </w:r>
      <w:r w:rsidR="00A76F33" w:rsidRPr="00240E80">
        <w:rPr>
          <w:rFonts w:ascii="Times New Roman" w:hAnsi="Times New Roman" w:cs="Times New Roman"/>
          <w:i/>
        </w:rPr>
        <w:t xml:space="preserve">ywana jest analiza </w:t>
      </w:r>
      <w:proofErr w:type="gramStart"/>
      <w:r w:rsidR="00A76F33" w:rsidRPr="00240E80">
        <w:rPr>
          <w:rFonts w:ascii="Times New Roman" w:hAnsi="Times New Roman" w:cs="Times New Roman"/>
          <w:i/>
        </w:rPr>
        <w:t>wniosku</w:t>
      </w:r>
      <w:proofErr w:type="gramEnd"/>
      <w:r w:rsidR="00A76F33" w:rsidRPr="00240E80">
        <w:rPr>
          <w:rFonts w:ascii="Times New Roman" w:hAnsi="Times New Roman" w:cs="Times New Roman"/>
          <w:i/>
        </w:rPr>
        <w:t xml:space="preserve"> do którego beneficjent złożył pismo o</w:t>
      </w:r>
      <w:r w:rsidR="008752F7">
        <w:rPr>
          <w:rFonts w:ascii="Times New Roman" w:hAnsi="Times New Roman" w:cs="Times New Roman"/>
          <w:i/>
        </w:rPr>
        <w:t> </w:t>
      </w:r>
      <w:r w:rsidR="00A76F33" w:rsidRPr="00240E80">
        <w:rPr>
          <w:rFonts w:ascii="Times New Roman" w:hAnsi="Times New Roman" w:cs="Times New Roman"/>
          <w:i/>
        </w:rPr>
        <w:t>aneks</w:t>
      </w:r>
      <w:r w:rsidRPr="00240E80">
        <w:rPr>
          <w:rFonts w:ascii="Times New Roman" w:hAnsi="Times New Roman" w:cs="Times New Roman"/>
          <w:i/>
        </w:rPr>
        <w:t xml:space="preserve">. Sprawdza się czy wniosek w przypadku podpisanego aneksu będzie nadal zgodny z LSR oraz </w:t>
      </w:r>
      <w:r w:rsidRPr="00240E80">
        <w:rPr>
          <w:rFonts w:ascii="Times New Roman" w:hAnsi="Times New Roman" w:cs="Times New Roman"/>
          <w:i/>
        </w:rPr>
        <w:lastRenderedPageBreak/>
        <w:t>czy punktacja w kryteriach  oceny nie spowoduje uzyskania niższych punktów co skutkować będzie przemieszczeniem wniosku n</w:t>
      </w:r>
      <w:r w:rsidR="00A76F33" w:rsidRPr="00240E80">
        <w:rPr>
          <w:rFonts w:ascii="Times New Roman" w:hAnsi="Times New Roman" w:cs="Times New Roman"/>
          <w:i/>
        </w:rPr>
        <w:t>a inne miejsce listy wniosków wybranych do dofinansowania</w:t>
      </w:r>
      <w:r w:rsidRPr="00240E80">
        <w:rPr>
          <w:rFonts w:ascii="Times New Roman" w:hAnsi="Times New Roman" w:cs="Times New Roman"/>
          <w:i/>
        </w:rPr>
        <w:t>. Podczas posiedzenia dokonywana jest ocena on-line przez członków Rady z zac</w:t>
      </w:r>
      <w:r w:rsidR="004719DB" w:rsidRPr="00240E80">
        <w:rPr>
          <w:rFonts w:ascii="Times New Roman" w:hAnsi="Times New Roman" w:cs="Times New Roman"/>
          <w:i/>
        </w:rPr>
        <w:t>howaniem wszystkich zasad pkt. 4</w:t>
      </w:r>
      <w:r w:rsidRPr="00240E80">
        <w:rPr>
          <w:rFonts w:ascii="Times New Roman" w:hAnsi="Times New Roman" w:cs="Times New Roman"/>
          <w:i/>
        </w:rPr>
        <w:t xml:space="preserve"> niniejszych Procedur.</w:t>
      </w:r>
      <w:r w:rsidR="00333760" w:rsidRPr="00240E80">
        <w:rPr>
          <w:rFonts w:ascii="Times New Roman" w:hAnsi="Times New Roman" w:cs="Times New Roman"/>
          <w:i/>
        </w:rPr>
        <w:t xml:space="preserve"> Po zakończeniu oceny podejmowana jest odpowiednia uchwała, która stwierdza czy Rada wyraża zgodę </w:t>
      </w:r>
      <w:r w:rsidR="00A76F33" w:rsidRPr="00240E80">
        <w:rPr>
          <w:rFonts w:ascii="Times New Roman" w:hAnsi="Times New Roman" w:cs="Times New Roman"/>
          <w:i/>
        </w:rPr>
        <w:t>na anektowanie wniosku</w:t>
      </w:r>
      <w:r w:rsidR="00333760" w:rsidRPr="00240E80">
        <w:rPr>
          <w:rFonts w:ascii="Times New Roman" w:hAnsi="Times New Roman" w:cs="Times New Roman"/>
          <w:i/>
        </w:rPr>
        <w:t xml:space="preserve"> mając na uwadze realizację wskaźników zatwierdzonyc</w:t>
      </w:r>
      <w:r w:rsidR="00A76F33" w:rsidRPr="00240E80">
        <w:rPr>
          <w:rFonts w:ascii="Times New Roman" w:hAnsi="Times New Roman" w:cs="Times New Roman"/>
          <w:i/>
        </w:rPr>
        <w:t>h w Lokalnej Strategii Rozwoju i potwierdza, że operacja jest zgodna z LSR oraz zakresem tematycznym, a także spełnia minimum punktowe warunkujące wybór operacji i nadal mieści się w limicie środków podanych w ogłoszeniu naboru wniosków o przyznanie pomocy.</w:t>
      </w:r>
    </w:p>
    <w:p w14:paraId="3EF7E317" w14:textId="77777777" w:rsidR="005B7E2A" w:rsidRPr="00240E80" w:rsidRDefault="00A76F33" w:rsidP="00B445B6">
      <w:pPr>
        <w:spacing w:line="240" w:lineRule="auto"/>
        <w:jc w:val="both"/>
        <w:rPr>
          <w:rFonts w:ascii="Times New Roman" w:hAnsi="Times New Roman" w:cs="Times New Roman"/>
          <w:i/>
        </w:rPr>
      </w:pPr>
      <w:r w:rsidRPr="00240E80">
        <w:rPr>
          <w:rFonts w:ascii="Times New Roman" w:hAnsi="Times New Roman" w:cs="Times New Roman"/>
          <w:i/>
        </w:rPr>
        <w:t>W ciągu 7 dni</w:t>
      </w:r>
      <w:r w:rsidR="00333760" w:rsidRPr="00240E80">
        <w:rPr>
          <w:rFonts w:ascii="Times New Roman" w:hAnsi="Times New Roman" w:cs="Times New Roman"/>
          <w:i/>
        </w:rPr>
        <w:t xml:space="preserve"> po posiedzeniu Biuro LGD sporządza protokół z zebrania i uchwały podpisane przez Przewodnicząceg</w:t>
      </w:r>
      <w:r w:rsidRPr="00240E80">
        <w:rPr>
          <w:rFonts w:ascii="Times New Roman" w:hAnsi="Times New Roman" w:cs="Times New Roman"/>
          <w:i/>
        </w:rPr>
        <w:t xml:space="preserve">o posiedzenia i </w:t>
      </w:r>
      <w:r w:rsidR="00797F31" w:rsidRPr="00240E80">
        <w:rPr>
          <w:rFonts w:ascii="Times New Roman" w:hAnsi="Times New Roman" w:cs="Times New Roman"/>
          <w:i/>
        </w:rPr>
        <w:t xml:space="preserve">przekazuje </w:t>
      </w:r>
      <w:r w:rsidRPr="00240E80">
        <w:rPr>
          <w:rFonts w:ascii="Times New Roman" w:hAnsi="Times New Roman" w:cs="Times New Roman"/>
          <w:i/>
        </w:rPr>
        <w:t xml:space="preserve">ksera całej dokumentacji wnioskodawcy </w:t>
      </w:r>
      <w:r w:rsidR="00797F31" w:rsidRPr="00240E80">
        <w:rPr>
          <w:rFonts w:ascii="Times New Roman" w:hAnsi="Times New Roman" w:cs="Times New Roman"/>
          <w:i/>
        </w:rPr>
        <w:t>składającemu pismo o aneks umowy przyznania pomocy celem dalszej procedury anektowania w Zarządzie Województwa.</w:t>
      </w:r>
      <w:r w:rsidR="00333760" w:rsidRPr="00240E80">
        <w:rPr>
          <w:rFonts w:ascii="Times New Roman" w:hAnsi="Times New Roman" w:cs="Times New Roman"/>
          <w:i/>
        </w:rPr>
        <w:t xml:space="preserve"> </w:t>
      </w:r>
      <w:r w:rsidR="00797F31" w:rsidRPr="00240E80">
        <w:rPr>
          <w:rFonts w:ascii="Times New Roman" w:hAnsi="Times New Roman" w:cs="Times New Roman"/>
          <w:i/>
        </w:rPr>
        <w:t>Dokumenty podpisane za zgodność z oryginałem przez LGD Wnioskodawca aneksu może odebrać osobiście w biurze LGD lub mogą być wysłane na wskazany adres Wnioskodawcy.</w:t>
      </w:r>
      <w:r w:rsidR="00333760" w:rsidRPr="00240E80">
        <w:rPr>
          <w:rFonts w:ascii="Times New Roman" w:hAnsi="Times New Roman" w:cs="Times New Roman"/>
          <w:i/>
        </w:rPr>
        <w:t xml:space="preserve"> </w:t>
      </w:r>
    </w:p>
    <w:p w14:paraId="46CFCBE3" w14:textId="77777777" w:rsidR="00CF7992" w:rsidRPr="00240E80" w:rsidRDefault="00CF7992" w:rsidP="00640D9A">
      <w:pPr>
        <w:spacing w:line="240" w:lineRule="auto"/>
        <w:jc w:val="both"/>
        <w:rPr>
          <w:rFonts w:ascii="Times New Roman" w:hAnsi="Times New Roman" w:cs="Times New Roman"/>
        </w:rPr>
      </w:pPr>
    </w:p>
    <w:p w14:paraId="2CCD97D6" w14:textId="77777777" w:rsidR="00CF7992" w:rsidRPr="00240E80" w:rsidRDefault="00CF7992" w:rsidP="00640D9A">
      <w:pPr>
        <w:spacing w:line="240" w:lineRule="auto"/>
        <w:jc w:val="both"/>
        <w:rPr>
          <w:rFonts w:ascii="Times New Roman" w:hAnsi="Times New Roman" w:cs="Times New Roman"/>
        </w:rPr>
      </w:pPr>
    </w:p>
    <w:p w14:paraId="6646B472" w14:textId="77777777" w:rsidR="00A76F33" w:rsidRPr="00240E80" w:rsidRDefault="00A76F33" w:rsidP="00640D9A">
      <w:pPr>
        <w:spacing w:line="240" w:lineRule="auto"/>
        <w:jc w:val="both"/>
        <w:rPr>
          <w:rFonts w:ascii="Times New Roman" w:hAnsi="Times New Roman" w:cs="Times New Roman"/>
        </w:rPr>
      </w:pPr>
    </w:p>
    <w:p w14:paraId="41857319" w14:textId="77777777" w:rsidR="00A76F33" w:rsidRPr="00240E80" w:rsidRDefault="00A76F33" w:rsidP="00640D9A">
      <w:pPr>
        <w:spacing w:line="240" w:lineRule="auto"/>
        <w:jc w:val="both"/>
        <w:rPr>
          <w:rFonts w:ascii="Times New Roman" w:hAnsi="Times New Roman" w:cs="Times New Roman"/>
        </w:rPr>
      </w:pPr>
    </w:p>
    <w:p w14:paraId="379D5F53" w14:textId="77777777" w:rsidR="00A76F33" w:rsidRPr="00240E80" w:rsidRDefault="00A76F33" w:rsidP="00640D9A">
      <w:pPr>
        <w:spacing w:line="240" w:lineRule="auto"/>
        <w:jc w:val="both"/>
        <w:rPr>
          <w:rFonts w:ascii="Times New Roman" w:hAnsi="Times New Roman" w:cs="Times New Roman"/>
        </w:rPr>
      </w:pPr>
    </w:p>
    <w:p w14:paraId="2B5EB371" w14:textId="77777777" w:rsidR="00A76F33" w:rsidRPr="00240E80" w:rsidRDefault="00A76F33" w:rsidP="00640D9A">
      <w:pPr>
        <w:spacing w:line="240" w:lineRule="auto"/>
        <w:jc w:val="both"/>
        <w:rPr>
          <w:rFonts w:ascii="Times New Roman" w:hAnsi="Times New Roman" w:cs="Times New Roman"/>
        </w:rPr>
      </w:pPr>
    </w:p>
    <w:p w14:paraId="6B16CA0B" w14:textId="77777777" w:rsidR="00A76F33" w:rsidRPr="00240E80" w:rsidRDefault="00A76F33" w:rsidP="00640D9A">
      <w:pPr>
        <w:spacing w:line="240" w:lineRule="auto"/>
        <w:jc w:val="both"/>
        <w:rPr>
          <w:rFonts w:ascii="Times New Roman" w:hAnsi="Times New Roman" w:cs="Times New Roman"/>
        </w:rPr>
      </w:pPr>
    </w:p>
    <w:sectPr w:rsidR="00A76F33" w:rsidRPr="00240E80" w:rsidSect="00FF7E30">
      <w:footerReference w:type="default" r:id="rId9"/>
      <w:pgSz w:w="11906" w:h="16838"/>
      <w:pgMar w:top="426" w:right="1417" w:bottom="993" w:left="1417" w:header="284"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7D565" w14:textId="77777777" w:rsidR="00AE59F8" w:rsidRDefault="00AE59F8" w:rsidP="009A4ECE">
      <w:pPr>
        <w:spacing w:after="0" w:line="240" w:lineRule="auto"/>
      </w:pPr>
      <w:r>
        <w:separator/>
      </w:r>
    </w:p>
  </w:endnote>
  <w:endnote w:type="continuationSeparator" w:id="0">
    <w:p w14:paraId="43FD2382" w14:textId="77777777" w:rsidR="00AE59F8" w:rsidRDefault="00AE59F8" w:rsidP="009A4ECE">
      <w:pPr>
        <w:spacing w:after="0" w:line="240" w:lineRule="auto"/>
      </w:pPr>
      <w:r>
        <w:continuationSeparator/>
      </w:r>
    </w:p>
  </w:endnote>
  <w:endnote w:id="1">
    <w:p w14:paraId="23FE15E6" w14:textId="77777777" w:rsidR="001C39A1" w:rsidRDefault="001C39A1" w:rsidP="006D291C">
      <w:pPr>
        <w:spacing w:line="240" w:lineRule="auto"/>
      </w:pPr>
      <w:r>
        <w:rPr>
          <w:rFonts w:ascii="Times New Roman" w:hAnsi="Times New Roman" w:cs="Times New Roman"/>
          <w:sz w:val="24"/>
          <w:szCs w:val="24"/>
        </w:rPr>
        <w:t xml:space="preserve"> </w:t>
      </w:r>
      <w:r>
        <w:rPr>
          <w:rFonts w:ascii="Times New Roman" w:hAnsi="Times New Roman" w:cs="Times New Roman"/>
          <w:sz w:val="16"/>
          <w:szCs w:val="16"/>
          <w:vertAlign w:val="superscript"/>
        </w:rPr>
        <w:t>10)</w:t>
      </w:r>
      <w:r>
        <w:rPr>
          <w:rFonts w:ascii="Times New Roman" w:hAnsi="Times New Roman" w:cs="Times New Roman"/>
          <w:sz w:val="24"/>
          <w:szCs w:val="24"/>
        </w:rPr>
        <w:t xml:space="preserve">   </w:t>
      </w:r>
      <w:r>
        <w:rPr>
          <w:sz w:val="16"/>
          <w:szCs w:val="16"/>
        </w:rPr>
        <w:t>Art. 22 ust. 1 pkt 3 zmieniony ustawą z dnia 15.12.2016 r. (Dz.U. z 2017 r. poz. 5), która wchodzi w życie 18.01.2017 r.</w:t>
      </w:r>
    </w:p>
  </w:endnote>
  <w:endnote w:id="2">
    <w:p w14:paraId="659AEFD8" w14:textId="77777777" w:rsidR="001C39A1" w:rsidRDefault="001C39A1" w:rsidP="006D291C">
      <w:pPr>
        <w:spacing w:line="240" w:lineRule="auto"/>
      </w:pPr>
      <w:r>
        <w:rPr>
          <w:rFonts w:ascii="Times New Roman" w:hAnsi="Times New Roman" w:cs="Times New Roman"/>
          <w:sz w:val="24"/>
          <w:szCs w:val="24"/>
        </w:rPr>
        <w:t xml:space="preserve"> </w:t>
      </w:r>
      <w:r>
        <w:rPr>
          <w:rFonts w:ascii="Times New Roman" w:hAnsi="Times New Roman" w:cs="Times New Roman"/>
          <w:sz w:val="16"/>
          <w:szCs w:val="16"/>
          <w:vertAlign w:val="superscript"/>
        </w:rPr>
        <w:t>11)</w:t>
      </w:r>
      <w:r>
        <w:rPr>
          <w:rFonts w:ascii="Times New Roman" w:hAnsi="Times New Roman" w:cs="Times New Roman"/>
          <w:sz w:val="24"/>
          <w:szCs w:val="24"/>
        </w:rPr>
        <w:t xml:space="preserve">   </w:t>
      </w:r>
      <w:r>
        <w:rPr>
          <w:sz w:val="16"/>
          <w:szCs w:val="16"/>
        </w:rPr>
        <w:t>Art. 22 ust. 1 pkt 4 dodany ustawą z dnia 15.12.2016 r. (Dz.U. z 2017 r. poz. 5), która wchodzi w życie 18.01.2017 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C448E" w14:textId="775D3A14" w:rsidR="001C39A1" w:rsidRDefault="008752F7" w:rsidP="009A4ECE">
    <w:pPr>
      <w:pStyle w:val="Stopka"/>
      <w:rPr>
        <w:b/>
        <w:sz w:val="20"/>
        <w:szCs w:val="20"/>
      </w:rPr>
    </w:pPr>
    <w:r>
      <w:rPr>
        <w:b/>
        <w:noProof/>
        <w:sz w:val="20"/>
        <w:szCs w:val="20"/>
      </w:rPr>
      <mc:AlternateContent>
        <mc:Choice Requires="wps">
          <w:drawing>
            <wp:anchor distT="4294967294" distB="4294967294" distL="114300" distR="114300" simplePos="0" relativeHeight="251660288" behindDoc="0" locked="0" layoutInCell="1" allowOverlap="1" wp14:anchorId="4330035E" wp14:editId="6DABEAD7">
              <wp:simplePos x="0" y="0"/>
              <wp:positionH relativeFrom="column">
                <wp:posOffset>1005205</wp:posOffset>
              </wp:positionH>
              <wp:positionV relativeFrom="paragraph">
                <wp:posOffset>95249</wp:posOffset>
              </wp:positionV>
              <wp:extent cx="375412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C4A3A" id="Line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15pt,7.5pt" to="3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"/>
          </w:pict>
        </mc:Fallback>
      </mc:AlternateContent>
    </w:r>
  </w:p>
  <w:p w14:paraId="3E1EEADB" w14:textId="77777777" w:rsidR="001C39A1" w:rsidRDefault="001C39A1" w:rsidP="009A4ECE">
    <w:pPr>
      <w:pStyle w:val="Stopka"/>
      <w:jc w:val="center"/>
      <w:rPr>
        <w:b/>
        <w:sz w:val="18"/>
        <w:szCs w:val="16"/>
      </w:rPr>
    </w:pPr>
    <w:r>
      <w:rPr>
        <w:b/>
        <w:sz w:val="18"/>
        <w:szCs w:val="16"/>
      </w:rPr>
      <w:t>ST</w:t>
    </w:r>
    <w:r w:rsidRPr="009A4ECE">
      <w:rPr>
        <w:b/>
        <w:sz w:val="18"/>
        <w:szCs w:val="16"/>
      </w:rPr>
      <w:t>O</w:t>
    </w:r>
    <w:r>
      <w:rPr>
        <w:b/>
        <w:sz w:val="18"/>
        <w:szCs w:val="16"/>
      </w:rPr>
      <w:t>WARZYSZENI</w:t>
    </w:r>
    <w:r w:rsidRPr="009A4ECE">
      <w:rPr>
        <w:b/>
        <w:sz w:val="18"/>
        <w:szCs w:val="16"/>
      </w:rPr>
      <w:t>E</w:t>
    </w:r>
    <w:r>
      <w:rPr>
        <w:sz w:val="18"/>
        <w:szCs w:val="16"/>
      </w:rPr>
      <w:t xml:space="preserve"> LOKALNA GRUPA DZIAŁANIA „ZIEMIA WIELUŃSKO-SIERADZKA”</w:t>
    </w:r>
    <w:r w:rsidRPr="009A4ECE">
      <w:rPr>
        <w:b/>
        <w:sz w:val="18"/>
        <w:szCs w:val="16"/>
      </w:rPr>
      <w:t xml:space="preserve"> </w:t>
    </w:r>
  </w:p>
  <w:p w14:paraId="4324A348" w14:textId="77777777" w:rsidR="001C39A1" w:rsidRPr="009A4ECE" w:rsidRDefault="001C39A1" w:rsidP="00FF7E30">
    <w:pPr>
      <w:pStyle w:val="Stopka"/>
      <w:ind w:right="-993"/>
      <w:jc w:val="right"/>
      <w:rPr>
        <w:b/>
        <w:sz w:val="18"/>
        <w:szCs w:val="16"/>
      </w:rPr>
    </w:pPr>
    <w:r w:rsidRPr="009A4ECE">
      <w:rPr>
        <w:b/>
        <w:sz w:val="18"/>
        <w:szCs w:val="16"/>
      </w:rPr>
      <w:t xml:space="preserve">                      </w:t>
    </w:r>
    <w:r w:rsidRPr="00E21977">
      <w:rPr>
        <w:b/>
        <w:color w:val="7F7F7F" w:themeColor="background1" w:themeShade="7F"/>
        <w:spacing w:val="60"/>
        <w:sz w:val="18"/>
        <w:szCs w:val="16"/>
      </w:rPr>
      <w:t>Strona</w:t>
    </w:r>
    <w:r w:rsidRPr="00E21977">
      <w:rPr>
        <w:b/>
        <w:sz w:val="18"/>
        <w:szCs w:val="16"/>
      </w:rPr>
      <w:t xml:space="preserve"> | </w:t>
    </w:r>
    <w:r w:rsidRPr="00E21977">
      <w:rPr>
        <w:b/>
        <w:sz w:val="18"/>
        <w:szCs w:val="16"/>
      </w:rPr>
      <w:fldChar w:fldCharType="begin"/>
    </w:r>
    <w:r w:rsidRPr="00E21977">
      <w:rPr>
        <w:b/>
        <w:sz w:val="18"/>
        <w:szCs w:val="16"/>
      </w:rPr>
      <w:instrText xml:space="preserve"> PAGE   \* MERGEFORMAT </w:instrText>
    </w:r>
    <w:r w:rsidRPr="00E21977">
      <w:rPr>
        <w:b/>
        <w:sz w:val="18"/>
        <w:szCs w:val="16"/>
      </w:rPr>
      <w:fldChar w:fldCharType="separate"/>
    </w:r>
    <w:r>
      <w:rPr>
        <w:b/>
        <w:noProof/>
        <w:sz w:val="18"/>
        <w:szCs w:val="16"/>
      </w:rPr>
      <w:t>16</w:t>
    </w:r>
    <w:r w:rsidRPr="00E21977">
      <w:rPr>
        <w:b/>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E8660" w14:textId="77777777" w:rsidR="00AE59F8" w:rsidRDefault="00AE59F8" w:rsidP="009A4ECE">
      <w:pPr>
        <w:spacing w:after="0" w:line="240" w:lineRule="auto"/>
      </w:pPr>
      <w:r>
        <w:separator/>
      </w:r>
    </w:p>
  </w:footnote>
  <w:footnote w:type="continuationSeparator" w:id="0">
    <w:p w14:paraId="501FF9BE" w14:textId="77777777" w:rsidR="00AE59F8" w:rsidRDefault="00AE59F8" w:rsidP="009A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2FF5"/>
    <w:multiLevelType w:val="hybridMultilevel"/>
    <w:tmpl w:val="F49CC46A"/>
    <w:lvl w:ilvl="0" w:tplc="CDE0C658">
      <w:start w:val="1"/>
      <w:numFmt w:val="decimal"/>
      <w:lvlText w:val="%1."/>
      <w:lvlJc w:val="left"/>
      <w:pPr>
        <w:ind w:left="720" w:hanging="360"/>
      </w:pPr>
      <w:rPr>
        <w:rFonts w:asciiTheme="minorHAnsi" w:eastAsiaTheme="minorEastAsia"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92A05"/>
    <w:multiLevelType w:val="hybridMultilevel"/>
    <w:tmpl w:val="765632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F7EE8"/>
    <w:multiLevelType w:val="hybridMultilevel"/>
    <w:tmpl w:val="FF4CCF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778FA"/>
    <w:multiLevelType w:val="hybridMultilevel"/>
    <w:tmpl w:val="C6509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10A8B"/>
    <w:multiLevelType w:val="hybridMultilevel"/>
    <w:tmpl w:val="C70A61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F602A"/>
    <w:multiLevelType w:val="hybridMultilevel"/>
    <w:tmpl w:val="6736F0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97B0B"/>
    <w:multiLevelType w:val="hybridMultilevel"/>
    <w:tmpl w:val="5B4E5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91BB7"/>
    <w:multiLevelType w:val="hybridMultilevel"/>
    <w:tmpl w:val="8FC4FC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B00A9"/>
    <w:multiLevelType w:val="hybridMultilevel"/>
    <w:tmpl w:val="CE726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E333F7"/>
    <w:multiLevelType w:val="hybridMultilevel"/>
    <w:tmpl w:val="9E824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00502"/>
    <w:multiLevelType w:val="hybridMultilevel"/>
    <w:tmpl w:val="977E48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829AD"/>
    <w:multiLevelType w:val="hybridMultilevel"/>
    <w:tmpl w:val="F5602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522684"/>
    <w:multiLevelType w:val="hybridMultilevel"/>
    <w:tmpl w:val="8B281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FD7461"/>
    <w:multiLevelType w:val="hybridMultilevel"/>
    <w:tmpl w:val="11D45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2F5D08"/>
    <w:multiLevelType w:val="hybridMultilevel"/>
    <w:tmpl w:val="718EEAA8"/>
    <w:lvl w:ilvl="0" w:tplc="3C7850C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CC74DB"/>
    <w:multiLevelType w:val="hybridMultilevel"/>
    <w:tmpl w:val="9D020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9E792D"/>
    <w:multiLevelType w:val="hybridMultilevel"/>
    <w:tmpl w:val="F2FAE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3F3B04"/>
    <w:multiLevelType w:val="hybridMultilevel"/>
    <w:tmpl w:val="1908CA4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44E07E6E"/>
    <w:multiLevelType w:val="hybridMultilevel"/>
    <w:tmpl w:val="4BE643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F954E6"/>
    <w:multiLevelType w:val="hybridMultilevel"/>
    <w:tmpl w:val="6B4CDD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CC0ECE"/>
    <w:multiLevelType w:val="hybridMultilevel"/>
    <w:tmpl w:val="210A0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3C4D43"/>
    <w:multiLevelType w:val="hybridMultilevel"/>
    <w:tmpl w:val="C93CB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4A1D85"/>
    <w:multiLevelType w:val="hybridMultilevel"/>
    <w:tmpl w:val="2098A7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625C84"/>
    <w:multiLevelType w:val="singleLevel"/>
    <w:tmpl w:val="E3B05FB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4" w15:restartNumberingAfterBreak="0">
    <w:nsid w:val="558F1DB1"/>
    <w:multiLevelType w:val="hybridMultilevel"/>
    <w:tmpl w:val="71C4F944"/>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9A4ECA"/>
    <w:multiLevelType w:val="hybridMultilevel"/>
    <w:tmpl w:val="A10CD3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E53081"/>
    <w:multiLevelType w:val="hybridMultilevel"/>
    <w:tmpl w:val="CE726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6A35DF"/>
    <w:multiLevelType w:val="hybridMultilevel"/>
    <w:tmpl w:val="95124CD8"/>
    <w:lvl w:ilvl="0" w:tplc="5CA475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FD7044"/>
    <w:multiLevelType w:val="hybridMultilevel"/>
    <w:tmpl w:val="5BCCFB8A"/>
    <w:lvl w:ilvl="0" w:tplc="1E225E2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2C6352"/>
    <w:multiLevelType w:val="hybridMultilevel"/>
    <w:tmpl w:val="47D8B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B71ED"/>
    <w:multiLevelType w:val="hybridMultilevel"/>
    <w:tmpl w:val="CE344B9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D67A0D"/>
    <w:multiLevelType w:val="hybridMultilevel"/>
    <w:tmpl w:val="F47AB32C"/>
    <w:lvl w:ilvl="0" w:tplc="E5BAB45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E97F10"/>
    <w:multiLevelType w:val="hybridMultilevel"/>
    <w:tmpl w:val="75A49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706B9C"/>
    <w:multiLevelType w:val="hybridMultilevel"/>
    <w:tmpl w:val="FD80B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220BBF"/>
    <w:multiLevelType w:val="hybridMultilevel"/>
    <w:tmpl w:val="87EAB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2"/>
  </w:num>
  <w:num w:numId="4">
    <w:abstractNumId w:val="1"/>
  </w:num>
  <w:num w:numId="5">
    <w:abstractNumId w:val="20"/>
  </w:num>
  <w:num w:numId="6">
    <w:abstractNumId w:val="2"/>
  </w:num>
  <w:num w:numId="7">
    <w:abstractNumId w:val="5"/>
  </w:num>
  <w:num w:numId="8">
    <w:abstractNumId w:val="7"/>
  </w:num>
  <w:num w:numId="9">
    <w:abstractNumId w:val="27"/>
  </w:num>
  <w:num w:numId="10">
    <w:abstractNumId w:val="9"/>
  </w:num>
  <w:num w:numId="11">
    <w:abstractNumId w:val="13"/>
  </w:num>
  <w:num w:numId="12">
    <w:abstractNumId w:val="28"/>
  </w:num>
  <w:num w:numId="13">
    <w:abstractNumId w:val="25"/>
  </w:num>
  <w:num w:numId="14">
    <w:abstractNumId w:val="29"/>
  </w:num>
  <w:num w:numId="15">
    <w:abstractNumId w:val="14"/>
  </w:num>
  <w:num w:numId="16">
    <w:abstractNumId w:val="22"/>
  </w:num>
  <w:num w:numId="17">
    <w:abstractNumId w:val="18"/>
  </w:num>
  <w:num w:numId="18">
    <w:abstractNumId w:val="31"/>
  </w:num>
  <w:num w:numId="19">
    <w:abstractNumId w:val="19"/>
  </w:num>
  <w:num w:numId="20">
    <w:abstractNumId w:val="16"/>
  </w:num>
  <w:num w:numId="21">
    <w:abstractNumId w:val="26"/>
  </w:num>
  <w:num w:numId="22">
    <w:abstractNumId w:val="21"/>
  </w:num>
  <w:num w:numId="23">
    <w:abstractNumId w:val="6"/>
  </w:num>
  <w:num w:numId="24">
    <w:abstractNumId w:val="34"/>
  </w:num>
  <w:num w:numId="25">
    <w:abstractNumId w:val="12"/>
  </w:num>
  <w:num w:numId="26">
    <w:abstractNumId w:val="11"/>
  </w:num>
  <w:num w:numId="27">
    <w:abstractNumId w:val="33"/>
  </w:num>
  <w:num w:numId="28">
    <w:abstractNumId w:val="15"/>
  </w:num>
  <w:num w:numId="29">
    <w:abstractNumId w:val="3"/>
  </w:num>
  <w:num w:numId="30">
    <w:abstractNumId w:val="0"/>
  </w:num>
  <w:num w:numId="31">
    <w:abstractNumId w:val="24"/>
  </w:num>
  <w:num w:numId="32">
    <w:abstractNumId w:val="30"/>
  </w:num>
  <w:num w:numId="33">
    <w:abstractNumId w:val="4"/>
  </w:num>
  <w:num w:numId="34">
    <w:abstractNumId w:val="23"/>
    <w:lvlOverride w:ilvl="0">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CE"/>
    <w:rsid w:val="00002FEA"/>
    <w:rsid w:val="00004595"/>
    <w:rsid w:val="00004A52"/>
    <w:rsid w:val="000120C5"/>
    <w:rsid w:val="0001419C"/>
    <w:rsid w:val="00017158"/>
    <w:rsid w:val="00021AE8"/>
    <w:rsid w:val="00024422"/>
    <w:rsid w:val="00025DEA"/>
    <w:rsid w:val="00030674"/>
    <w:rsid w:val="000328F9"/>
    <w:rsid w:val="0003336C"/>
    <w:rsid w:val="0003668B"/>
    <w:rsid w:val="0003726C"/>
    <w:rsid w:val="00042C54"/>
    <w:rsid w:val="00043502"/>
    <w:rsid w:val="00045E2B"/>
    <w:rsid w:val="000463E7"/>
    <w:rsid w:val="0005018C"/>
    <w:rsid w:val="00050B95"/>
    <w:rsid w:val="00053FD9"/>
    <w:rsid w:val="00056EC4"/>
    <w:rsid w:val="00060F5E"/>
    <w:rsid w:val="00063016"/>
    <w:rsid w:val="00065584"/>
    <w:rsid w:val="000774AA"/>
    <w:rsid w:val="000817A6"/>
    <w:rsid w:val="00083D1B"/>
    <w:rsid w:val="00084885"/>
    <w:rsid w:val="000859C2"/>
    <w:rsid w:val="000879F5"/>
    <w:rsid w:val="00087D8B"/>
    <w:rsid w:val="00090AAD"/>
    <w:rsid w:val="00094401"/>
    <w:rsid w:val="000A1774"/>
    <w:rsid w:val="000A6B49"/>
    <w:rsid w:val="000A6E1D"/>
    <w:rsid w:val="000A7132"/>
    <w:rsid w:val="000A72CE"/>
    <w:rsid w:val="000B0E69"/>
    <w:rsid w:val="000B1530"/>
    <w:rsid w:val="000B2595"/>
    <w:rsid w:val="000B4863"/>
    <w:rsid w:val="000B5215"/>
    <w:rsid w:val="000B53DF"/>
    <w:rsid w:val="000B5BF5"/>
    <w:rsid w:val="000C31C4"/>
    <w:rsid w:val="000D37F1"/>
    <w:rsid w:val="000D57FE"/>
    <w:rsid w:val="000E0CD6"/>
    <w:rsid w:val="000E1596"/>
    <w:rsid w:val="000E215F"/>
    <w:rsid w:val="000E5939"/>
    <w:rsid w:val="000F6233"/>
    <w:rsid w:val="000F68BA"/>
    <w:rsid w:val="001005F7"/>
    <w:rsid w:val="001014D8"/>
    <w:rsid w:val="00101C67"/>
    <w:rsid w:val="0010358E"/>
    <w:rsid w:val="001040EB"/>
    <w:rsid w:val="00107E19"/>
    <w:rsid w:val="00112374"/>
    <w:rsid w:val="001146F4"/>
    <w:rsid w:val="00115007"/>
    <w:rsid w:val="00117F43"/>
    <w:rsid w:val="00120FEA"/>
    <w:rsid w:val="0013130C"/>
    <w:rsid w:val="0013509E"/>
    <w:rsid w:val="001373E2"/>
    <w:rsid w:val="00144774"/>
    <w:rsid w:val="001447AE"/>
    <w:rsid w:val="00146FB9"/>
    <w:rsid w:val="00152AC2"/>
    <w:rsid w:val="001534A5"/>
    <w:rsid w:val="0015391D"/>
    <w:rsid w:val="00153DA8"/>
    <w:rsid w:val="001560A7"/>
    <w:rsid w:val="00157A59"/>
    <w:rsid w:val="00162108"/>
    <w:rsid w:val="00162C7A"/>
    <w:rsid w:val="00163D6B"/>
    <w:rsid w:val="001641CF"/>
    <w:rsid w:val="00164ECB"/>
    <w:rsid w:val="00165568"/>
    <w:rsid w:val="00165D53"/>
    <w:rsid w:val="001701D9"/>
    <w:rsid w:val="00175B42"/>
    <w:rsid w:val="00176A99"/>
    <w:rsid w:val="00176D28"/>
    <w:rsid w:val="00183615"/>
    <w:rsid w:val="00186544"/>
    <w:rsid w:val="0019394F"/>
    <w:rsid w:val="0019408E"/>
    <w:rsid w:val="00197616"/>
    <w:rsid w:val="001A4728"/>
    <w:rsid w:val="001A7AC5"/>
    <w:rsid w:val="001B3DD7"/>
    <w:rsid w:val="001B6A24"/>
    <w:rsid w:val="001B71EA"/>
    <w:rsid w:val="001B758C"/>
    <w:rsid w:val="001B79C3"/>
    <w:rsid w:val="001C0F5A"/>
    <w:rsid w:val="001C39A1"/>
    <w:rsid w:val="001D10FA"/>
    <w:rsid w:val="001D1386"/>
    <w:rsid w:val="001D518D"/>
    <w:rsid w:val="001E0DEF"/>
    <w:rsid w:val="001E1528"/>
    <w:rsid w:val="001E46A1"/>
    <w:rsid w:val="001E58D4"/>
    <w:rsid w:val="001E5ABD"/>
    <w:rsid w:val="001E6C96"/>
    <w:rsid w:val="001F628D"/>
    <w:rsid w:val="001F6344"/>
    <w:rsid w:val="001F6B17"/>
    <w:rsid w:val="00200B0A"/>
    <w:rsid w:val="002010B8"/>
    <w:rsid w:val="00201D03"/>
    <w:rsid w:val="00204180"/>
    <w:rsid w:val="00205E1C"/>
    <w:rsid w:val="00206887"/>
    <w:rsid w:val="00206ED5"/>
    <w:rsid w:val="00210DB3"/>
    <w:rsid w:val="002141F0"/>
    <w:rsid w:val="00214BEA"/>
    <w:rsid w:val="00215FC8"/>
    <w:rsid w:val="00217E50"/>
    <w:rsid w:val="0022068C"/>
    <w:rsid w:val="00220837"/>
    <w:rsid w:val="0022171A"/>
    <w:rsid w:val="002232C9"/>
    <w:rsid w:val="002258E4"/>
    <w:rsid w:val="00227DEC"/>
    <w:rsid w:val="00232689"/>
    <w:rsid w:val="00234C2F"/>
    <w:rsid w:val="00240E80"/>
    <w:rsid w:val="002444D6"/>
    <w:rsid w:val="00255648"/>
    <w:rsid w:val="002563E6"/>
    <w:rsid w:val="00257224"/>
    <w:rsid w:val="0025728B"/>
    <w:rsid w:val="0025756D"/>
    <w:rsid w:val="00257BC0"/>
    <w:rsid w:val="00260019"/>
    <w:rsid w:val="00265DD7"/>
    <w:rsid w:val="00266684"/>
    <w:rsid w:val="00266A4C"/>
    <w:rsid w:val="00266E9D"/>
    <w:rsid w:val="002702A0"/>
    <w:rsid w:val="00274E7F"/>
    <w:rsid w:val="00275E43"/>
    <w:rsid w:val="00276FDA"/>
    <w:rsid w:val="00283343"/>
    <w:rsid w:val="00285593"/>
    <w:rsid w:val="002916DC"/>
    <w:rsid w:val="002926FA"/>
    <w:rsid w:val="002951C2"/>
    <w:rsid w:val="002A2AC1"/>
    <w:rsid w:val="002A7385"/>
    <w:rsid w:val="002C19CC"/>
    <w:rsid w:val="002C1CE7"/>
    <w:rsid w:val="002C2E03"/>
    <w:rsid w:val="002C4F27"/>
    <w:rsid w:val="002C5103"/>
    <w:rsid w:val="002C680D"/>
    <w:rsid w:val="002C7976"/>
    <w:rsid w:val="002D5EFD"/>
    <w:rsid w:val="002D7664"/>
    <w:rsid w:val="002D7928"/>
    <w:rsid w:val="002D7CC8"/>
    <w:rsid w:val="002E0FEB"/>
    <w:rsid w:val="002E1CFA"/>
    <w:rsid w:val="002E7198"/>
    <w:rsid w:val="002E7F57"/>
    <w:rsid w:val="002F15F6"/>
    <w:rsid w:val="00300025"/>
    <w:rsid w:val="003045B1"/>
    <w:rsid w:val="00304618"/>
    <w:rsid w:val="00310583"/>
    <w:rsid w:val="003123CA"/>
    <w:rsid w:val="003166D6"/>
    <w:rsid w:val="00316B61"/>
    <w:rsid w:val="003237BB"/>
    <w:rsid w:val="00325791"/>
    <w:rsid w:val="0032593C"/>
    <w:rsid w:val="00325A6F"/>
    <w:rsid w:val="00327BDC"/>
    <w:rsid w:val="00331D08"/>
    <w:rsid w:val="00333760"/>
    <w:rsid w:val="003340FB"/>
    <w:rsid w:val="00335A63"/>
    <w:rsid w:val="00337026"/>
    <w:rsid w:val="00345AB7"/>
    <w:rsid w:val="00350873"/>
    <w:rsid w:val="003607C4"/>
    <w:rsid w:val="00362425"/>
    <w:rsid w:val="00363D65"/>
    <w:rsid w:val="00364D52"/>
    <w:rsid w:val="003662C8"/>
    <w:rsid w:val="00366991"/>
    <w:rsid w:val="003723CD"/>
    <w:rsid w:val="00376564"/>
    <w:rsid w:val="00377347"/>
    <w:rsid w:val="00382820"/>
    <w:rsid w:val="0038292F"/>
    <w:rsid w:val="0039392A"/>
    <w:rsid w:val="00394A91"/>
    <w:rsid w:val="00397B2A"/>
    <w:rsid w:val="003A064C"/>
    <w:rsid w:val="003A1C36"/>
    <w:rsid w:val="003A2B04"/>
    <w:rsid w:val="003B24BF"/>
    <w:rsid w:val="003B2EAD"/>
    <w:rsid w:val="003B375B"/>
    <w:rsid w:val="003B376E"/>
    <w:rsid w:val="003B6DE7"/>
    <w:rsid w:val="003C1268"/>
    <w:rsid w:val="003C3FF1"/>
    <w:rsid w:val="003C55A9"/>
    <w:rsid w:val="003C6564"/>
    <w:rsid w:val="003D774C"/>
    <w:rsid w:val="003E06E8"/>
    <w:rsid w:val="003E2684"/>
    <w:rsid w:val="003E28BE"/>
    <w:rsid w:val="003E3EFC"/>
    <w:rsid w:val="003E6737"/>
    <w:rsid w:val="003F29A9"/>
    <w:rsid w:val="003F2B5F"/>
    <w:rsid w:val="003F3684"/>
    <w:rsid w:val="003F39A6"/>
    <w:rsid w:val="003F5A47"/>
    <w:rsid w:val="003F7472"/>
    <w:rsid w:val="0040274A"/>
    <w:rsid w:val="0040469E"/>
    <w:rsid w:val="00406E81"/>
    <w:rsid w:val="00411082"/>
    <w:rsid w:val="00412F55"/>
    <w:rsid w:val="00414476"/>
    <w:rsid w:val="0041510C"/>
    <w:rsid w:val="00420F1E"/>
    <w:rsid w:val="00424329"/>
    <w:rsid w:val="00426194"/>
    <w:rsid w:val="0042753C"/>
    <w:rsid w:val="004343B0"/>
    <w:rsid w:val="00437DE4"/>
    <w:rsid w:val="00441E3A"/>
    <w:rsid w:val="00446EA4"/>
    <w:rsid w:val="00447769"/>
    <w:rsid w:val="004505A8"/>
    <w:rsid w:val="00450C95"/>
    <w:rsid w:val="00451065"/>
    <w:rsid w:val="00451B0E"/>
    <w:rsid w:val="00453B92"/>
    <w:rsid w:val="00457ECE"/>
    <w:rsid w:val="00462138"/>
    <w:rsid w:val="004629C1"/>
    <w:rsid w:val="00462FE0"/>
    <w:rsid w:val="004673CF"/>
    <w:rsid w:val="004719DB"/>
    <w:rsid w:val="00475B7E"/>
    <w:rsid w:val="00476BE3"/>
    <w:rsid w:val="0048561B"/>
    <w:rsid w:val="0049078C"/>
    <w:rsid w:val="004924A8"/>
    <w:rsid w:val="00492683"/>
    <w:rsid w:val="004951A3"/>
    <w:rsid w:val="00497E57"/>
    <w:rsid w:val="004A30D3"/>
    <w:rsid w:val="004A57F4"/>
    <w:rsid w:val="004B0324"/>
    <w:rsid w:val="004B40B8"/>
    <w:rsid w:val="004B6034"/>
    <w:rsid w:val="004C0CD4"/>
    <w:rsid w:val="004C1B6A"/>
    <w:rsid w:val="004C2A7D"/>
    <w:rsid w:val="004C5552"/>
    <w:rsid w:val="004C5ADD"/>
    <w:rsid w:val="004C5CB4"/>
    <w:rsid w:val="004C6CCB"/>
    <w:rsid w:val="004D274F"/>
    <w:rsid w:val="004D57FC"/>
    <w:rsid w:val="004E0BB4"/>
    <w:rsid w:val="004E122C"/>
    <w:rsid w:val="004E4045"/>
    <w:rsid w:val="004E63DA"/>
    <w:rsid w:val="004E67AE"/>
    <w:rsid w:val="004E7EE7"/>
    <w:rsid w:val="004F211F"/>
    <w:rsid w:val="004F38E2"/>
    <w:rsid w:val="004F3AFC"/>
    <w:rsid w:val="005031E9"/>
    <w:rsid w:val="005043EB"/>
    <w:rsid w:val="005055AC"/>
    <w:rsid w:val="00511DD9"/>
    <w:rsid w:val="0051369F"/>
    <w:rsid w:val="0051591B"/>
    <w:rsid w:val="00522369"/>
    <w:rsid w:val="0052428A"/>
    <w:rsid w:val="0052751D"/>
    <w:rsid w:val="00535543"/>
    <w:rsid w:val="0053790B"/>
    <w:rsid w:val="00546CA4"/>
    <w:rsid w:val="00556A57"/>
    <w:rsid w:val="00557D76"/>
    <w:rsid w:val="00563927"/>
    <w:rsid w:val="00564A69"/>
    <w:rsid w:val="00570DC7"/>
    <w:rsid w:val="005723E6"/>
    <w:rsid w:val="00575042"/>
    <w:rsid w:val="0057585A"/>
    <w:rsid w:val="00576BCC"/>
    <w:rsid w:val="005819C1"/>
    <w:rsid w:val="00592F34"/>
    <w:rsid w:val="00595C05"/>
    <w:rsid w:val="00597D74"/>
    <w:rsid w:val="005A1ACF"/>
    <w:rsid w:val="005A2CE0"/>
    <w:rsid w:val="005A6763"/>
    <w:rsid w:val="005B15D1"/>
    <w:rsid w:val="005B7E2A"/>
    <w:rsid w:val="005D1EF4"/>
    <w:rsid w:val="005E0189"/>
    <w:rsid w:val="005E1536"/>
    <w:rsid w:val="005E2495"/>
    <w:rsid w:val="005E3A02"/>
    <w:rsid w:val="005E499B"/>
    <w:rsid w:val="005F342E"/>
    <w:rsid w:val="005F36C8"/>
    <w:rsid w:val="006008F3"/>
    <w:rsid w:val="00600967"/>
    <w:rsid w:val="0060343D"/>
    <w:rsid w:val="00605849"/>
    <w:rsid w:val="006110EB"/>
    <w:rsid w:val="00612410"/>
    <w:rsid w:val="00614277"/>
    <w:rsid w:val="00621372"/>
    <w:rsid w:val="00622398"/>
    <w:rsid w:val="00630A08"/>
    <w:rsid w:val="006342B3"/>
    <w:rsid w:val="00636273"/>
    <w:rsid w:val="00640D9A"/>
    <w:rsid w:val="00642712"/>
    <w:rsid w:val="00646276"/>
    <w:rsid w:val="00646522"/>
    <w:rsid w:val="00650D29"/>
    <w:rsid w:val="006511FF"/>
    <w:rsid w:val="006523EF"/>
    <w:rsid w:val="0066163E"/>
    <w:rsid w:val="006625B6"/>
    <w:rsid w:val="00663B5F"/>
    <w:rsid w:val="00666A7E"/>
    <w:rsid w:val="0066714A"/>
    <w:rsid w:val="00667C19"/>
    <w:rsid w:val="00675336"/>
    <w:rsid w:val="00682F50"/>
    <w:rsid w:val="006835E4"/>
    <w:rsid w:val="00683D66"/>
    <w:rsid w:val="00686636"/>
    <w:rsid w:val="0068751F"/>
    <w:rsid w:val="006937E0"/>
    <w:rsid w:val="006A6854"/>
    <w:rsid w:val="006B03AD"/>
    <w:rsid w:val="006B05C0"/>
    <w:rsid w:val="006C5ABA"/>
    <w:rsid w:val="006C5F3D"/>
    <w:rsid w:val="006D291C"/>
    <w:rsid w:val="006D3056"/>
    <w:rsid w:val="006D5472"/>
    <w:rsid w:val="006E0397"/>
    <w:rsid w:val="006E1ACF"/>
    <w:rsid w:val="006E2BF4"/>
    <w:rsid w:val="006E5000"/>
    <w:rsid w:val="006E77F6"/>
    <w:rsid w:val="006F0776"/>
    <w:rsid w:val="006F0CFF"/>
    <w:rsid w:val="006F50C1"/>
    <w:rsid w:val="006F67DC"/>
    <w:rsid w:val="00701468"/>
    <w:rsid w:val="007015A3"/>
    <w:rsid w:val="00703864"/>
    <w:rsid w:val="007067BD"/>
    <w:rsid w:val="007104EE"/>
    <w:rsid w:val="00711CEC"/>
    <w:rsid w:val="00717786"/>
    <w:rsid w:val="007222A0"/>
    <w:rsid w:val="00724149"/>
    <w:rsid w:val="00725B4F"/>
    <w:rsid w:val="00730F61"/>
    <w:rsid w:val="00737722"/>
    <w:rsid w:val="00737798"/>
    <w:rsid w:val="00742F3F"/>
    <w:rsid w:val="007456ED"/>
    <w:rsid w:val="00746D18"/>
    <w:rsid w:val="007509D2"/>
    <w:rsid w:val="00750A85"/>
    <w:rsid w:val="00755B1E"/>
    <w:rsid w:val="00756A44"/>
    <w:rsid w:val="007614E5"/>
    <w:rsid w:val="00763C2E"/>
    <w:rsid w:val="00764D47"/>
    <w:rsid w:val="00772083"/>
    <w:rsid w:val="00772ADC"/>
    <w:rsid w:val="00776961"/>
    <w:rsid w:val="0077718D"/>
    <w:rsid w:val="00787628"/>
    <w:rsid w:val="007905C7"/>
    <w:rsid w:val="007905ED"/>
    <w:rsid w:val="00790F4F"/>
    <w:rsid w:val="00791BEE"/>
    <w:rsid w:val="00793317"/>
    <w:rsid w:val="00793FEE"/>
    <w:rsid w:val="00797F31"/>
    <w:rsid w:val="007A2B9C"/>
    <w:rsid w:val="007A5CA9"/>
    <w:rsid w:val="007B14F4"/>
    <w:rsid w:val="007B172A"/>
    <w:rsid w:val="007B263B"/>
    <w:rsid w:val="007B37EE"/>
    <w:rsid w:val="007B50EF"/>
    <w:rsid w:val="007B5BA6"/>
    <w:rsid w:val="007B66FC"/>
    <w:rsid w:val="007C323F"/>
    <w:rsid w:val="007C3ED2"/>
    <w:rsid w:val="007C46C5"/>
    <w:rsid w:val="007C4B2D"/>
    <w:rsid w:val="007C514A"/>
    <w:rsid w:val="007D27B7"/>
    <w:rsid w:val="007D2CDB"/>
    <w:rsid w:val="007D438D"/>
    <w:rsid w:val="007D53A2"/>
    <w:rsid w:val="007D6D2D"/>
    <w:rsid w:val="007D79A9"/>
    <w:rsid w:val="007E1488"/>
    <w:rsid w:val="007E406B"/>
    <w:rsid w:val="007E42D6"/>
    <w:rsid w:val="007E773D"/>
    <w:rsid w:val="007E7C98"/>
    <w:rsid w:val="007F45DA"/>
    <w:rsid w:val="007F6399"/>
    <w:rsid w:val="008006BB"/>
    <w:rsid w:val="008010A7"/>
    <w:rsid w:val="00801876"/>
    <w:rsid w:val="00802A6B"/>
    <w:rsid w:val="008041DE"/>
    <w:rsid w:val="00805945"/>
    <w:rsid w:val="00805A96"/>
    <w:rsid w:val="008063B8"/>
    <w:rsid w:val="008130F5"/>
    <w:rsid w:val="008152BB"/>
    <w:rsid w:val="0081606F"/>
    <w:rsid w:val="00816868"/>
    <w:rsid w:val="0082034C"/>
    <w:rsid w:val="00827614"/>
    <w:rsid w:val="008314FE"/>
    <w:rsid w:val="008321EC"/>
    <w:rsid w:val="00832ECA"/>
    <w:rsid w:val="0083319F"/>
    <w:rsid w:val="00833F4C"/>
    <w:rsid w:val="00841891"/>
    <w:rsid w:val="0084488C"/>
    <w:rsid w:val="0084500C"/>
    <w:rsid w:val="00846090"/>
    <w:rsid w:val="0084767F"/>
    <w:rsid w:val="00847DFE"/>
    <w:rsid w:val="00855E66"/>
    <w:rsid w:val="008611A5"/>
    <w:rsid w:val="0086217F"/>
    <w:rsid w:val="00863709"/>
    <w:rsid w:val="00864E03"/>
    <w:rsid w:val="00866519"/>
    <w:rsid w:val="00867C92"/>
    <w:rsid w:val="008752F7"/>
    <w:rsid w:val="00876FCC"/>
    <w:rsid w:val="00882181"/>
    <w:rsid w:val="008836D2"/>
    <w:rsid w:val="00885244"/>
    <w:rsid w:val="00890605"/>
    <w:rsid w:val="00890AAF"/>
    <w:rsid w:val="008A4A9A"/>
    <w:rsid w:val="008A5B48"/>
    <w:rsid w:val="008B2724"/>
    <w:rsid w:val="008B44B6"/>
    <w:rsid w:val="008B65D7"/>
    <w:rsid w:val="008B7B91"/>
    <w:rsid w:val="008C15FF"/>
    <w:rsid w:val="008C2CC3"/>
    <w:rsid w:val="008C5CFA"/>
    <w:rsid w:val="008C7A36"/>
    <w:rsid w:val="008D00A5"/>
    <w:rsid w:val="008D11E0"/>
    <w:rsid w:val="008D148C"/>
    <w:rsid w:val="008D2887"/>
    <w:rsid w:val="008E10C4"/>
    <w:rsid w:val="008E12EE"/>
    <w:rsid w:val="008E2BFB"/>
    <w:rsid w:val="008F250D"/>
    <w:rsid w:val="008F2CAB"/>
    <w:rsid w:val="008F48E5"/>
    <w:rsid w:val="008F4F58"/>
    <w:rsid w:val="00900ACE"/>
    <w:rsid w:val="0090335E"/>
    <w:rsid w:val="0090588A"/>
    <w:rsid w:val="00910043"/>
    <w:rsid w:val="00910E9D"/>
    <w:rsid w:val="009119F6"/>
    <w:rsid w:val="00912A15"/>
    <w:rsid w:val="00913453"/>
    <w:rsid w:val="0091386B"/>
    <w:rsid w:val="009151AF"/>
    <w:rsid w:val="00915D8A"/>
    <w:rsid w:val="00921CE3"/>
    <w:rsid w:val="00930706"/>
    <w:rsid w:val="00930A7A"/>
    <w:rsid w:val="009316DB"/>
    <w:rsid w:val="00931C23"/>
    <w:rsid w:val="00932F53"/>
    <w:rsid w:val="00932FBC"/>
    <w:rsid w:val="00936366"/>
    <w:rsid w:val="009407A0"/>
    <w:rsid w:val="00946918"/>
    <w:rsid w:val="00947D5D"/>
    <w:rsid w:val="00947F06"/>
    <w:rsid w:val="00950A73"/>
    <w:rsid w:val="00952BDF"/>
    <w:rsid w:val="00957336"/>
    <w:rsid w:val="00960006"/>
    <w:rsid w:val="00966B19"/>
    <w:rsid w:val="00973A5A"/>
    <w:rsid w:val="009746E5"/>
    <w:rsid w:val="00974BDC"/>
    <w:rsid w:val="00976E3A"/>
    <w:rsid w:val="00986E5E"/>
    <w:rsid w:val="009870D3"/>
    <w:rsid w:val="00987AC9"/>
    <w:rsid w:val="0099297E"/>
    <w:rsid w:val="00992DB3"/>
    <w:rsid w:val="00996940"/>
    <w:rsid w:val="00997462"/>
    <w:rsid w:val="009A0879"/>
    <w:rsid w:val="009A4ECE"/>
    <w:rsid w:val="009B1E0E"/>
    <w:rsid w:val="009B64E4"/>
    <w:rsid w:val="009B6753"/>
    <w:rsid w:val="009D49FF"/>
    <w:rsid w:val="009D5635"/>
    <w:rsid w:val="009D6E95"/>
    <w:rsid w:val="009E1A12"/>
    <w:rsid w:val="009E24D7"/>
    <w:rsid w:val="009E2AE3"/>
    <w:rsid w:val="009E3198"/>
    <w:rsid w:val="009E4EF2"/>
    <w:rsid w:val="009E4EF3"/>
    <w:rsid w:val="009E6162"/>
    <w:rsid w:val="009E6524"/>
    <w:rsid w:val="009F16DB"/>
    <w:rsid w:val="009F1B58"/>
    <w:rsid w:val="009F6234"/>
    <w:rsid w:val="00A00778"/>
    <w:rsid w:val="00A01AC9"/>
    <w:rsid w:val="00A022F5"/>
    <w:rsid w:val="00A05D0B"/>
    <w:rsid w:val="00A06892"/>
    <w:rsid w:val="00A0744F"/>
    <w:rsid w:val="00A113E8"/>
    <w:rsid w:val="00A1143C"/>
    <w:rsid w:val="00A1207F"/>
    <w:rsid w:val="00A15C8B"/>
    <w:rsid w:val="00A17A6B"/>
    <w:rsid w:val="00A226CD"/>
    <w:rsid w:val="00A22812"/>
    <w:rsid w:val="00A4290C"/>
    <w:rsid w:val="00A43EC5"/>
    <w:rsid w:val="00A469FC"/>
    <w:rsid w:val="00A54BF3"/>
    <w:rsid w:val="00A57C2C"/>
    <w:rsid w:val="00A60511"/>
    <w:rsid w:val="00A6396E"/>
    <w:rsid w:val="00A63983"/>
    <w:rsid w:val="00A6503E"/>
    <w:rsid w:val="00A66A9D"/>
    <w:rsid w:val="00A66B20"/>
    <w:rsid w:val="00A678D1"/>
    <w:rsid w:val="00A7039C"/>
    <w:rsid w:val="00A70736"/>
    <w:rsid w:val="00A741C6"/>
    <w:rsid w:val="00A75E8E"/>
    <w:rsid w:val="00A76F33"/>
    <w:rsid w:val="00A81EB7"/>
    <w:rsid w:val="00A834F3"/>
    <w:rsid w:val="00A84F2D"/>
    <w:rsid w:val="00A908D0"/>
    <w:rsid w:val="00A9348A"/>
    <w:rsid w:val="00A9593D"/>
    <w:rsid w:val="00A95CC0"/>
    <w:rsid w:val="00A96C52"/>
    <w:rsid w:val="00AA12EF"/>
    <w:rsid w:val="00AA46A7"/>
    <w:rsid w:val="00AA6E43"/>
    <w:rsid w:val="00AB2F42"/>
    <w:rsid w:val="00AB4434"/>
    <w:rsid w:val="00AB634A"/>
    <w:rsid w:val="00AC0394"/>
    <w:rsid w:val="00AC181D"/>
    <w:rsid w:val="00AC204A"/>
    <w:rsid w:val="00AC2D53"/>
    <w:rsid w:val="00AC31FD"/>
    <w:rsid w:val="00AC3EEB"/>
    <w:rsid w:val="00AC4CA6"/>
    <w:rsid w:val="00AC4DD1"/>
    <w:rsid w:val="00AC7DFD"/>
    <w:rsid w:val="00AD0605"/>
    <w:rsid w:val="00AD0FB4"/>
    <w:rsid w:val="00AD1E6A"/>
    <w:rsid w:val="00AD290E"/>
    <w:rsid w:val="00AE0139"/>
    <w:rsid w:val="00AE0F1E"/>
    <w:rsid w:val="00AE1B3B"/>
    <w:rsid w:val="00AE218E"/>
    <w:rsid w:val="00AE435A"/>
    <w:rsid w:val="00AE59F8"/>
    <w:rsid w:val="00AF1B1A"/>
    <w:rsid w:val="00AF330F"/>
    <w:rsid w:val="00AF3399"/>
    <w:rsid w:val="00AF6ABB"/>
    <w:rsid w:val="00B01BA6"/>
    <w:rsid w:val="00B01BC7"/>
    <w:rsid w:val="00B07E39"/>
    <w:rsid w:val="00B123A4"/>
    <w:rsid w:val="00B1356A"/>
    <w:rsid w:val="00B16A27"/>
    <w:rsid w:val="00B25B9D"/>
    <w:rsid w:val="00B26994"/>
    <w:rsid w:val="00B278F8"/>
    <w:rsid w:val="00B30CCA"/>
    <w:rsid w:val="00B31020"/>
    <w:rsid w:val="00B31852"/>
    <w:rsid w:val="00B319BE"/>
    <w:rsid w:val="00B31DFF"/>
    <w:rsid w:val="00B34BAF"/>
    <w:rsid w:val="00B36BB2"/>
    <w:rsid w:val="00B37EBD"/>
    <w:rsid w:val="00B4167D"/>
    <w:rsid w:val="00B445B6"/>
    <w:rsid w:val="00B445CE"/>
    <w:rsid w:val="00B453E0"/>
    <w:rsid w:val="00B5544C"/>
    <w:rsid w:val="00B60B56"/>
    <w:rsid w:val="00B61C58"/>
    <w:rsid w:val="00B63221"/>
    <w:rsid w:val="00B636BE"/>
    <w:rsid w:val="00B648E9"/>
    <w:rsid w:val="00B65D79"/>
    <w:rsid w:val="00B66411"/>
    <w:rsid w:val="00B7009D"/>
    <w:rsid w:val="00B73FEB"/>
    <w:rsid w:val="00B745D5"/>
    <w:rsid w:val="00B74AC7"/>
    <w:rsid w:val="00B75AE1"/>
    <w:rsid w:val="00B77837"/>
    <w:rsid w:val="00B82543"/>
    <w:rsid w:val="00B83288"/>
    <w:rsid w:val="00B84BD5"/>
    <w:rsid w:val="00B85ADB"/>
    <w:rsid w:val="00B90256"/>
    <w:rsid w:val="00B9063C"/>
    <w:rsid w:val="00B908B3"/>
    <w:rsid w:val="00B90E3B"/>
    <w:rsid w:val="00BA177B"/>
    <w:rsid w:val="00BA1F4B"/>
    <w:rsid w:val="00BA4498"/>
    <w:rsid w:val="00BA476A"/>
    <w:rsid w:val="00BB2FC6"/>
    <w:rsid w:val="00BB3B1D"/>
    <w:rsid w:val="00BB55D3"/>
    <w:rsid w:val="00BB72A4"/>
    <w:rsid w:val="00BB7E39"/>
    <w:rsid w:val="00BC0708"/>
    <w:rsid w:val="00BC2974"/>
    <w:rsid w:val="00BC3513"/>
    <w:rsid w:val="00BD07A4"/>
    <w:rsid w:val="00BD08CA"/>
    <w:rsid w:val="00BD22EF"/>
    <w:rsid w:val="00BD6E43"/>
    <w:rsid w:val="00BE1722"/>
    <w:rsid w:val="00BE1C66"/>
    <w:rsid w:val="00BE28D1"/>
    <w:rsid w:val="00BE409E"/>
    <w:rsid w:val="00BF3288"/>
    <w:rsid w:val="00BF3994"/>
    <w:rsid w:val="00BF4701"/>
    <w:rsid w:val="00BF4CCF"/>
    <w:rsid w:val="00BF519B"/>
    <w:rsid w:val="00C05D7E"/>
    <w:rsid w:val="00C1172A"/>
    <w:rsid w:val="00C11D1C"/>
    <w:rsid w:val="00C12012"/>
    <w:rsid w:val="00C1621D"/>
    <w:rsid w:val="00C2049F"/>
    <w:rsid w:val="00C22460"/>
    <w:rsid w:val="00C24D38"/>
    <w:rsid w:val="00C30674"/>
    <w:rsid w:val="00C34515"/>
    <w:rsid w:val="00C34728"/>
    <w:rsid w:val="00C3695C"/>
    <w:rsid w:val="00C36BA2"/>
    <w:rsid w:val="00C4027B"/>
    <w:rsid w:val="00C4186C"/>
    <w:rsid w:val="00C477FA"/>
    <w:rsid w:val="00C50CBB"/>
    <w:rsid w:val="00C5161C"/>
    <w:rsid w:val="00C53702"/>
    <w:rsid w:val="00C550C2"/>
    <w:rsid w:val="00C55DEA"/>
    <w:rsid w:val="00C565D6"/>
    <w:rsid w:val="00C6134A"/>
    <w:rsid w:val="00C61A10"/>
    <w:rsid w:val="00C61AAC"/>
    <w:rsid w:val="00C61CB0"/>
    <w:rsid w:val="00C643FF"/>
    <w:rsid w:val="00C64654"/>
    <w:rsid w:val="00C700A6"/>
    <w:rsid w:val="00C70B58"/>
    <w:rsid w:val="00C71040"/>
    <w:rsid w:val="00C74748"/>
    <w:rsid w:val="00C8048C"/>
    <w:rsid w:val="00C809DE"/>
    <w:rsid w:val="00C82410"/>
    <w:rsid w:val="00C8449B"/>
    <w:rsid w:val="00C845E6"/>
    <w:rsid w:val="00C84B53"/>
    <w:rsid w:val="00C86AB9"/>
    <w:rsid w:val="00C902A6"/>
    <w:rsid w:val="00C90357"/>
    <w:rsid w:val="00C95722"/>
    <w:rsid w:val="00C96AE7"/>
    <w:rsid w:val="00CB748E"/>
    <w:rsid w:val="00CB7BF5"/>
    <w:rsid w:val="00CC23AA"/>
    <w:rsid w:val="00CC2FEB"/>
    <w:rsid w:val="00CC6C24"/>
    <w:rsid w:val="00CD0B62"/>
    <w:rsid w:val="00CD153B"/>
    <w:rsid w:val="00CD2972"/>
    <w:rsid w:val="00CD5412"/>
    <w:rsid w:val="00CE368A"/>
    <w:rsid w:val="00CF0302"/>
    <w:rsid w:val="00CF7706"/>
    <w:rsid w:val="00CF7992"/>
    <w:rsid w:val="00D02795"/>
    <w:rsid w:val="00D05119"/>
    <w:rsid w:val="00D05DB4"/>
    <w:rsid w:val="00D0637D"/>
    <w:rsid w:val="00D06C5C"/>
    <w:rsid w:val="00D101AF"/>
    <w:rsid w:val="00D10380"/>
    <w:rsid w:val="00D110ED"/>
    <w:rsid w:val="00D1454B"/>
    <w:rsid w:val="00D204C0"/>
    <w:rsid w:val="00D243FB"/>
    <w:rsid w:val="00D248A2"/>
    <w:rsid w:val="00D24974"/>
    <w:rsid w:val="00D41E9E"/>
    <w:rsid w:val="00D42526"/>
    <w:rsid w:val="00D42E46"/>
    <w:rsid w:val="00D53317"/>
    <w:rsid w:val="00D53416"/>
    <w:rsid w:val="00D54D22"/>
    <w:rsid w:val="00D54DF1"/>
    <w:rsid w:val="00D54F08"/>
    <w:rsid w:val="00D55ABF"/>
    <w:rsid w:val="00D560F7"/>
    <w:rsid w:val="00D56E45"/>
    <w:rsid w:val="00D56F9D"/>
    <w:rsid w:val="00D60BCC"/>
    <w:rsid w:val="00D67E83"/>
    <w:rsid w:val="00D72153"/>
    <w:rsid w:val="00D738E6"/>
    <w:rsid w:val="00D7592B"/>
    <w:rsid w:val="00D8127C"/>
    <w:rsid w:val="00D85E2F"/>
    <w:rsid w:val="00D87763"/>
    <w:rsid w:val="00D90491"/>
    <w:rsid w:val="00D91638"/>
    <w:rsid w:val="00D9444A"/>
    <w:rsid w:val="00D95378"/>
    <w:rsid w:val="00D9635C"/>
    <w:rsid w:val="00D974CD"/>
    <w:rsid w:val="00D97992"/>
    <w:rsid w:val="00DA016C"/>
    <w:rsid w:val="00DA2407"/>
    <w:rsid w:val="00DA76C3"/>
    <w:rsid w:val="00DB0E3D"/>
    <w:rsid w:val="00DB2316"/>
    <w:rsid w:val="00DB2DA7"/>
    <w:rsid w:val="00DB3A24"/>
    <w:rsid w:val="00DB6FC4"/>
    <w:rsid w:val="00DB757E"/>
    <w:rsid w:val="00DB7C6E"/>
    <w:rsid w:val="00DC036C"/>
    <w:rsid w:val="00DC4BC7"/>
    <w:rsid w:val="00DC586D"/>
    <w:rsid w:val="00DD093F"/>
    <w:rsid w:val="00DD3003"/>
    <w:rsid w:val="00DD407D"/>
    <w:rsid w:val="00DD6E47"/>
    <w:rsid w:val="00DE0F8F"/>
    <w:rsid w:val="00DE1F13"/>
    <w:rsid w:val="00DE34E7"/>
    <w:rsid w:val="00DE5824"/>
    <w:rsid w:val="00DF244A"/>
    <w:rsid w:val="00DF5746"/>
    <w:rsid w:val="00DF5A8A"/>
    <w:rsid w:val="00E00193"/>
    <w:rsid w:val="00E0198F"/>
    <w:rsid w:val="00E02376"/>
    <w:rsid w:val="00E03321"/>
    <w:rsid w:val="00E04371"/>
    <w:rsid w:val="00E13719"/>
    <w:rsid w:val="00E21977"/>
    <w:rsid w:val="00E23D9D"/>
    <w:rsid w:val="00E24774"/>
    <w:rsid w:val="00E27997"/>
    <w:rsid w:val="00E27B45"/>
    <w:rsid w:val="00E27EE7"/>
    <w:rsid w:val="00E33EF8"/>
    <w:rsid w:val="00E403C6"/>
    <w:rsid w:val="00E421D0"/>
    <w:rsid w:val="00E422E8"/>
    <w:rsid w:val="00E46418"/>
    <w:rsid w:val="00E47FB8"/>
    <w:rsid w:val="00E5187D"/>
    <w:rsid w:val="00E57CCA"/>
    <w:rsid w:val="00E60837"/>
    <w:rsid w:val="00E6253D"/>
    <w:rsid w:val="00E65858"/>
    <w:rsid w:val="00E66199"/>
    <w:rsid w:val="00E7156A"/>
    <w:rsid w:val="00E72051"/>
    <w:rsid w:val="00E85F0E"/>
    <w:rsid w:val="00E90190"/>
    <w:rsid w:val="00E94E26"/>
    <w:rsid w:val="00E96038"/>
    <w:rsid w:val="00E96676"/>
    <w:rsid w:val="00E976D7"/>
    <w:rsid w:val="00EA09CE"/>
    <w:rsid w:val="00EA416D"/>
    <w:rsid w:val="00EB0541"/>
    <w:rsid w:val="00EB4410"/>
    <w:rsid w:val="00EB468B"/>
    <w:rsid w:val="00EC12A3"/>
    <w:rsid w:val="00EC238F"/>
    <w:rsid w:val="00EC7E2B"/>
    <w:rsid w:val="00ED4347"/>
    <w:rsid w:val="00ED4715"/>
    <w:rsid w:val="00ED58AB"/>
    <w:rsid w:val="00ED5C05"/>
    <w:rsid w:val="00ED7B93"/>
    <w:rsid w:val="00EE2226"/>
    <w:rsid w:val="00EE31D2"/>
    <w:rsid w:val="00EE6FC1"/>
    <w:rsid w:val="00EE7B1A"/>
    <w:rsid w:val="00EF218F"/>
    <w:rsid w:val="00EF37CF"/>
    <w:rsid w:val="00EF4CD2"/>
    <w:rsid w:val="00EF7EE2"/>
    <w:rsid w:val="00F003D9"/>
    <w:rsid w:val="00F004D6"/>
    <w:rsid w:val="00F03A98"/>
    <w:rsid w:val="00F051AA"/>
    <w:rsid w:val="00F051F4"/>
    <w:rsid w:val="00F10C6D"/>
    <w:rsid w:val="00F14928"/>
    <w:rsid w:val="00F1572C"/>
    <w:rsid w:val="00F15DAE"/>
    <w:rsid w:val="00F200DF"/>
    <w:rsid w:val="00F21B64"/>
    <w:rsid w:val="00F30374"/>
    <w:rsid w:val="00F3039E"/>
    <w:rsid w:val="00F3080D"/>
    <w:rsid w:val="00F37060"/>
    <w:rsid w:val="00F537A5"/>
    <w:rsid w:val="00F53D43"/>
    <w:rsid w:val="00F54D1C"/>
    <w:rsid w:val="00F54D38"/>
    <w:rsid w:val="00F5789A"/>
    <w:rsid w:val="00F64135"/>
    <w:rsid w:val="00F66FD3"/>
    <w:rsid w:val="00F70A39"/>
    <w:rsid w:val="00F732CE"/>
    <w:rsid w:val="00F73D38"/>
    <w:rsid w:val="00F7429C"/>
    <w:rsid w:val="00F748BB"/>
    <w:rsid w:val="00F748F5"/>
    <w:rsid w:val="00F758BF"/>
    <w:rsid w:val="00F84745"/>
    <w:rsid w:val="00F84FC8"/>
    <w:rsid w:val="00F93A81"/>
    <w:rsid w:val="00F943B4"/>
    <w:rsid w:val="00F94A54"/>
    <w:rsid w:val="00F95352"/>
    <w:rsid w:val="00FB0E4E"/>
    <w:rsid w:val="00FB42B2"/>
    <w:rsid w:val="00FB5372"/>
    <w:rsid w:val="00FB6442"/>
    <w:rsid w:val="00FB68A2"/>
    <w:rsid w:val="00FB73AD"/>
    <w:rsid w:val="00FC05F0"/>
    <w:rsid w:val="00FC07D8"/>
    <w:rsid w:val="00FD0024"/>
    <w:rsid w:val="00FD02DD"/>
    <w:rsid w:val="00FD26E5"/>
    <w:rsid w:val="00FD4C8D"/>
    <w:rsid w:val="00FD4FD9"/>
    <w:rsid w:val="00FE0B9D"/>
    <w:rsid w:val="00FE1354"/>
    <w:rsid w:val="00FE17D3"/>
    <w:rsid w:val="00FE1D95"/>
    <w:rsid w:val="00FE25B1"/>
    <w:rsid w:val="00FE6DF9"/>
    <w:rsid w:val="00FF08E8"/>
    <w:rsid w:val="00FF1FFF"/>
    <w:rsid w:val="00FF288E"/>
    <w:rsid w:val="00FF37DF"/>
    <w:rsid w:val="00FF7E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F38AD"/>
  <w15:docId w15:val="{3E3CC51E-FC72-4E47-9744-3C731D41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FFF"/>
  </w:style>
  <w:style w:type="paragraph" w:styleId="Nagwek2">
    <w:name w:val="heading 2"/>
    <w:basedOn w:val="Normalny"/>
    <w:next w:val="Normalny"/>
    <w:link w:val="Nagwek2Znak"/>
    <w:uiPriority w:val="9"/>
    <w:semiHidden/>
    <w:unhideWhenUsed/>
    <w:qFormat/>
    <w:rsid w:val="007E7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92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A4ECE"/>
    <w:pPr>
      <w:tabs>
        <w:tab w:val="center" w:pos="4536"/>
        <w:tab w:val="right" w:pos="9072"/>
      </w:tabs>
      <w:spacing w:after="0" w:line="240" w:lineRule="auto"/>
    </w:pPr>
  </w:style>
  <w:style w:type="character" w:customStyle="1" w:styleId="NagwekZnak">
    <w:name w:val="Nagłówek Znak"/>
    <w:basedOn w:val="Domylnaczcionkaakapitu"/>
    <w:link w:val="Nagwek"/>
    <w:rsid w:val="009A4ECE"/>
  </w:style>
  <w:style w:type="paragraph" w:styleId="Stopka">
    <w:name w:val="footer"/>
    <w:basedOn w:val="Normalny"/>
    <w:link w:val="StopkaZnak"/>
    <w:unhideWhenUsed/>
    <w:rsid w:val="009A4E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4ECE"/>
  </w:style>
  <w:style w:type="paragraph" w:styleId="Tekstdymka">
    <w:name w:val="Balloon Text"/>
    <w:basedOn w:val="Normalny"/>
    <w:link w:val="TekstdymkaZnak"/>
    <w:uiPriority w:val="99"/>
    <w:semiHidden/>
    <w:unhideWhenUsed/>
    <w:rsid w:val="009A4E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4ECE"/>
    <w:rPr>
      <w:rFonts w:ascii="Tahoma" w:hAnsi="Tahoma" w:cs="Tahoma"/>
      <w:sz w:val="16"/>
      <w:szCs w:val="16"/>
    </w:rPr>
  </w:style>
  <w:style w:type="character" w:customStyle="1" w:styleId="Nagwek3Znak">
    <w:name w:val="Nagłówek 3 Znak"/>
    <w:basedOn w:val="Domylnaczcionkaakapitu"/>
    <w:link w:val="Nagwek3"/>
    <w:uiPriority w:val="9"/>
    <w:rsid w:val="00992DB3"/>
    <w:rPr>
      <w:rFonts w:asciiTheme="majorHAnsi" w:eastAsiaTheme="majorEastAsia" w:hAnsiTheme="majorHAnsi" w:cstheme="majorBidi"/>
      <w:b/>
      <w:bCs/>
      <w:color w:val="4F81BD" w:themeColor="accent1"/>
    </w:rPr>
  </w:style>
  <w:style w:type="paragraph" w:customStyle="1" w:styleId="TytuKP">
    <w:name w:val="Tytuł KP"/>
    <w:rsid w:val="001040EB"/>
    <w:pPr>
      <w:spacing w:before="960" w:after="0" w:line="240" w:lineRule="auto"/>
      <w:jc w:val="center"/>
    </w:pPr>
    <w:rPr>
      <w:rFonts w:ascii="Times New Roman" w:eastAsia="Times New Roman" w:hAnsi="Times New Roman" w:cs="Times New Roman"/>
      <w:b/>
      <w:bCs/>
      <w:caps/>
      <w:sz w:val="36"/>
      <w:szCs w:val="36"/>
    </w:rPr>
  </w:style>
  <w:style w:type="table" w:styleId="Tabela-Siatka">
    <w:name w:val="Table Grid"/>
    <w:basedOn w:val="Standardowy"/>
    <w:uiPriority w:val="59"/>
    <w:rsid w:val="001040E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2">
    <w:name w:val="toc 2"/>
    <w:next w:val="Spistreci3"/>
    <w:uiPriority w:val="39"/>
    <w:rsid w:val="001040EB"/>
    <w:pPr>
      <w:tabs>
        <w:tab w:val="right" w:leader="dot" w:pos="9639"/>
      </w:tabs>
      <w:spacing w:after="0" w:line="240" w:lineRule="auto"/>
      <w:ind w:left="200"/>
    </w:pPr>
    <w:rPr>
      <w:rFonts w:ascii="Times New Roman" w:eastAsia="Times New Roman" w:hAnsi="Times New Roman" w:cs="Times New Roman"/>
      <w:noProof/>
      <w:szCs w:val="20"/>
    </w:rPr>
  </w:style>
  <w:style w:type="paragraph" w:styleId="Spistreci1">
    <w:name w:val="toc 1"/>
    <w:next w:val="Spistreci2"/>
    <w:uiPriority w:val="39"/>
    <w:rsid w:val="001040EB"/>
    <w:pPr>
      <w:tabs>
        <w:tab w:val="right" w:leader="dot" w:pos="9639"/>
      </w:tabs>
      <w:spacing w:after="0" w:line="240" w:lineRule="auto"/>
    </w:pPr>
    <w:rPr>
      <w:rFonts w:ascii="Times New Roman" w:eastAsia="Times New Roman" w:hAnsi="Times New Roman" w:cs="Times New Roman"/>
      <w:caps/>
      <w:noProof/>
      <w:sz w:val="24"/>
      <w:szCs w:val="20"/>
    </w:rPr>
  </w:style>
  <w:style w:type="paragraph" w:styleId="Spistreci3">
    <w:name w:val="toc 3"/>
    <w:next w:val="Spistreci4"/>
    <w:uiPriority w:val="39"/>
    <w:rsid w:val="001040EB"/>
    <w:pPr>
      <w:tabs>
        <w:tab w:val="right" w:leader="dot" w:pos="9639"/>
      </w:tabs>
      <w:spacing w:after="0" w:line="240" w:lineRule="auto"/>
      <w:ind w:left="400"/>
    </w:pPr>
    <w:rPr>
      <w:rFonts w:ascii="Times New Roman" w:eastAsia="Times New Roman" w:hAnsi="Times New Roman" w:cs="Times New Roman"/>
      <w:sz w:val="20"/>
      <w:szCs w:val="20"/>
    </w:rPr>
  </w:style>
  <w:style w:type="character" w:styleId="Hipercze">
    <w:name w:val="Hyperlink"/>
    <w:uiPriority w:val="99"/>
    <w:rsid w:val="001040EB"/>
    <w:rPr>
      <w:dstrike w:val="0"/>
      <w:color w:val="000000"/>
      <w:u w:val="none"/>
      <w:vertAlign w:val="baseline"/>
    </w:rPr>
  </w:style>
  <w:style w:type="paragraph" w:styleId="Spistreci4">
    <w:name w:val="toc 4"/>
    <w:basedOn w:val="Normalny"/>
    <w:next w:val="Normalny"/>
    <w:autoRedefine/>
    <w:uiPriority w:val="39"/>
    <w:semiHidden/>
    <w:unhideWhenUsed/>
    <w:rsid w:val="001040EB"/>
    <w:pPr>
      <w:spacing w:after="100"/>
      <w:ind w:left="660"/>
    </w:pPr>
  </w:style>
  <w:style w:type="paragraph" w:styleId="Tekstprzypisukocowego">
    <w:name w:val="endnote text"/>
    <w:basedOn w:val="Normalny"/>
    <w:link w:val="TekstprzypisukocowegoZnak"/>
    <w:uiPriority w:val="99"/>
    <w:semiHidden/>
    <w:unhideWhenUsed/>
    <w:rsid w:val="000B53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53DF"/>
    <w:rPr>
      <w:sz w:val="20"/>
      <w:szCs w:val="20"/>
    </w:rPr>
  </w:style>
  <w:style w:type="character" w:styleId="Odwoanieprzypisukocowego">
    <w:name w:val="endnote reference"/>
    <w:basedOn w:val="Domylnaczcionkaakapitu"/>
    <w:uiPriority w:val="99"/>
    <w:semiHidden/>
    <w:unhideWhenUsed/>
    <w:rsid w:val="000B53DF"/>
    <w:rPr>
      <w:vertAlign w:val="superscript"/>
    </w:rPr>
  </w:style>
  <w:style w:type="paragraph" w:styleId="Akapitzlist">
    <w:name w:val="List Paragraph"/>
    <w:basedOn w:val="Normalny"/>
    <w:uiPriority w:val="34"/>
    <w:qFormat/>
    <w:rsid w:val="00FE17D3"/>
    <w:pPr>
      <w:ind w:left="720"/>
      <w:contextualSpacing/>
    </w:pPr>
  </w:style>
  <w:style w:type="character" w:customStyle="1" w:styleId="Nagwek2Znak">
    <w:name w:val="Nagłówek 2 Znak"/>
    <w:basedOn w:val="Domylnaczcionkaakapitu"/>
    <w:link w:val="Nagwek2"/>
    <w:uiPriority w:val="9"/>
    <w:semiHidden/>
    <w:rsid w:val="007E773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E033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divpoint">
    <w:name w:val="div.point"/>
    <w:uiPriority w:val="99"/>
    <w:rsid w:val="006D291C"/>
    <w:pPr>
      <w:widowControl w:val="0"/>
      <w:autoSpaceDE w:val="0"/>
      <w:autoSpaceDN w:val="0"/>
      <w:adjustRightInd w:val="0"/>
      <w:spacing w:after="0" w:line="40" w:lineRule="atLeast"/>
    </w:pPr>
    <w:rPr>
      <w:rFonts w:ascii="Helvetica" w:hAnsi="Helvetica" w:cs="Helvetica"/>
      <w:color w:val="000000"/>
      <w:sz w:val="18"/>
      <w:szCs w:val="18"/>
    </w:rPr>
  </w:style>
  <w:style w:type="paragraph" w:customStyle="1" w:styleId="Style10">
    <w:name w:val="Style10"/>
    <w:basedOn w:val="Normalny"/>
    <w:uiPriority w:val="99"/>
    <w:rsid w:val="00C55DEA"/>
    <w:pPr>
      <w:autoSpaceDE w:val="0"/>
      <w:autoSpaceDN w:val="0"/>
      <w:spacing w:after="0" w:line="254" w:lineRule="exact"/>
      <w:jc w:val="both"/>
    </w:pPr>
    <w:rPr>
      <w:rFonts w:ascii="Trebuchet MS" w:eastAsiaTheme="minorHAnsi" w:hAnsi="Trebuchet MS" w:cs="Times New Roman"/>
      <w:sz w:val="24"/>
      <w:szCs w:val="24"/>
    </w:rPr>
  </w:style>
  <w:style w:type="paragraph" w:customStyle="1" w:styleId="Style13">
    <w:name w:val="Style13"/>
    <w:basedOn w:val="Normalny"/>
    <w:uiPriority w:val="99"/>
    <w:rsid w:val="00C55DEA"/>
    <w:pPr>
      <w:autoSpaceDE w:val="0"/>
      <w:autoSpaceDN w:val="0"/>
      <w:spacing w:after="0" w:line="290" w:lineRule="exact"/>
      <w:ind w:hanging="350"/>
      <w:jc w:val="both"/>
    </w:pPr>
    <w:rPr>
      <w:rFonts w:ascii="Trebuchet MS" w:eastAsiaTheme="minorHAnsi" w:hAnsi="Trebuchet MS" w:cs="Times New Roman"/>
      <w:sz w:val="24"/>
      <w:szCs w:val="24"/>
    </w:rPr>
  </w:style>
  <w:style w:type="character" w:customStyle="1" w:styleId="FontStyle20">
    <w:name w:val="Font Style20"/>
    <w:basedOn w:val="Domylnaczcionkaakapitu"/>
    <w:uiPriority w:val="99"/>
    <w:rsid w:val="00C55DEA"/>
    <w:rPr>
      <w:rFonts w:ascii="Times New Roman" w:hAnsi="Times New Roman" w:cs="Times New Roman" w:hint="default"/>
    </w:rPr>
  </w:style>
  <w:style w:type="character" w:customStyle="1" w:styleId="selectable">
    <w:name w:val="selectable"/>
    <w:basedOn w:val="Domylnaczcionkaakapitu"/>
    <w:rsid w:val="0072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0814">
      <w:bodyDiv w:val="1"/>
      <w:marLeft w:val="0"/>
      <w:marRight w:val="0"/>
      <w:marTop w:val="0"/>
      <w:marBottom w:val="0"/>
      <w:divBdr>
        <w:top w:val="none" w:sz="0" w:space="0" w:color="auto"/>
        <w:left w:val="none" w:sz="0" w:space="0" w:color="auto"/>
        <w:bottom w:val="none" w:sz="0" w:space="0" w:color="auto"/>
        <w:right w:val="none" w:sz="0" w:space="0" w:color="auto"/>
      </w:divBdr>
    </w:div>
    <w:div w:id="308245779">
      <w:bodyDiv w:val="1"/>
      <w:marLeft w:val="0"/>
      <w:marRight w:val="0"/>
      <w:marTop w:val="0"/>
      <w:marBottom w:val="0"/>
      <w:divBdr>
        <w:top w:val="none" w:sz="0" w:space="0" w:color="auto"/>
        <w:left w:val="none" w:sz="0" w:space="0" w:color="auto"/>
        <w:bottom w:val="none" w:sz="0" w:space="0" w:color="auto"/>
        <w:right w:val="none" w:sz="0" w:space="0" w:color="auto"/>
      </w:divBdr>
    </w:div>
    <w:div w:id="413205303">
      <w:bodyDiv w:val="1"/>
      <w:marLeft w:val="0"/>
      <w:marRight w:val="0"/>
      <w:marTop w:val="0"/>
      <w:marBottom w:val="0"/>
      <w:divBdr>
        <w:top w:val="none" w:sz="0" w:space="0" w:color="auto"/>
        <w:left w:val="none" w:sz="0" w:space="0" w:color="auto"/>
        <w:bottom w:val="none" w:sz="0" w:space="0" w:color="auto"/>
        <w:right w:val="none" w:sz="0" w:space="0" w:color="auto"/>
      </w:divBdr>
    </w:div>
    <w:div w:id="479929929">
      <w:bodyDiv w:val="1"/>
      <w:marLeft w:val="0"/>
      <w:marRight w:val="0"/>
      <w:marTop w:val="0"/>
      <w:marBottom w:val="0"/>
      <w:divBdr>
        <w:top w:val="none" w:sz="0" w:space="0" w:color="auto"/>
        <w:left w:val="none" w:sz="0" w:space="0" w:color="auto"/>
        <w:bottom w:val="none" w:sz="0" w:space="0" w:color="auto"/>
        <w:right w:val="none" w:sz="0" w:space="0" w:color="auto"/>
      </w:divBdr>
    </w:div>
    <w:div w:id="598103632">
      <w:bodyDiv w:val="1"/>
      <w:marLeft w:val="0"/>
      <w:marRight w:val="0"/>
      <w:marTop w:val="0"/>
      <w:marBottom w:val="0"/>
      <w:divBdr>
        <w:top w:val="none" w:sz="0" w:space="0" w:color="auto"/>
        <w:left w:val="none" w:sz="0" w:space="0" w:color="auto"/>
        <w:bottom w:val="none" w:sz="0" w:space="0" w:color="auto"/>
        <w:right w:val="none" w:sz="0" w:space="0" w:color="auto"/>
      </w:divBdr>
    </w:div>
    <w:div w:id="865679383">
      <w:bodyDiv w:val="1"/>
      <w:marLeft w:val="0"/>
      <w:marRight w:val="0"/>
      <w:marTop w:val="0"/>
      <w:marBottom w:val="0"/>
      <w:divBdr>
        <w:top w:val="none" w:sz="0" w:space="0" w:color="auto"/>
        <w:left w:val="none" w:sz="0" w:space="0" w:color="auto"/>
        <w:bottom w:val="none" w:sz="0" w:space="0" w:color="auto"/>
        <w:right w:val="none" w:sz="0" w:space="0" w:color="auto"/>
      </w:divBdr>
    </w:div>
    <w:div w:id="917399942">
      <w:bodyDiv w:val="1"/>
      <w:marLeft w:val="0"/>
      <w:marRight w:val="0"/>
      <w:marTop w:val="0"/>
      <w:marBottom w:val="0"/>
      <w:divBdr>
        <w:top w:val="none" w:sz="0" w:space="0" w:color="auto"/>
        <w:left w:val="none" w:sz="0" w:space="0" w:color="auto"/>
        <w:bottom w:val="none" w:sz="0" w:space="0" w:color="auto"/>
        <w:right w:val="none" w:sz="0" w:space="0" w:color="auto"/>
      </w:divBdr>
    </w:div>
    <w:div w:id="1445803082">
      <w:bodyDiv w:val="1"/>
      <w:marLeft w:val="0"/>
      <w:marRight w:val="0"/>
      <w:marTop w:val="0"/>
      <w:marBottom w:val="0"/>
      <w:divBdr>
        <w:top w:val="none" w:sz="0" w:space="0" w:color="auto"/>
        <w:left w:val="none" w:sz="0" w:space="0" w:color="auto"/>
        <w:bottom w:val="none" w:sz="0" w:space="0" w:color="auto"/>
        <w:right w:val="none" w:sz="0" w:space="0" w:color="auto"/>
      </w:divBdr>
      <w:divsChild>
        <w:div w:id="1047070772">
          <w:marLeft w:val="0"/>
          <w:marRight w:val="0"/>
          <w:marTop w:val="0"/>
          <w:marBottom w:val="0"/>
          <w:divBdr>
            <w:top w:val="none" w:sz="0" w:space="0" w:color="auto"/>
            <w:left w:val="none" w:sz="0" w:space="0" w:color="auto"/>
            <w:bottom w:val="none" w:sz="0" w:space="0" w:color="auto"/>
            <w:right w:val="none" w:sz="0" w:space="0" w:color="auto"/>
          </w:divBdr>
        </w:div>
        <w:div w:id="732238731">
          <w:marLeft w:val="0"/>
          <w:marRight w:val="0"/>
          <w:marTop w:val="0"/>
          <w:marBottom w:val="0"/>
          <w:divBdr>
            <w:top w:val="none" w:sz="0" w:space="0" w:color="auto"/>
            <w:left w:val="none" w:sz="0" w:space="0" w:color="auto"/>
            <w:bottom w:val="none" w:sz="0" w:space="0" w:color="auto"/>
            <w:right w:val="none" w:sz="0" w:space="0" w:color="auto"/>
          </w:divBdr>
        </w:div>
        <w:div w:id="1086615085">
          <w:marLeft w:val="0"/>
          <w:marRight w:val="0"/>
          <w:marTop w:val="0"/>
          <w:marBottom w:val="0"/>
          <w:divBdr>
            <w:top w:val="none" w:sz="0" w:space="0" w:color="auto"/>
            <w:left w:val="none" w:sz="0" w:space="0" w:color="auto"/>
            <w:bottom w:val="none" w:sz="0" w:space="0" w:color="auto"/>
            <w:right w:val="none" w:sz="0" w:space="0" w:color="auto"/>
          </w:divBdr>
        </w:div>
      </w:divsChild>
    </w:div>
    <w:div w:id="1497302417">
      <w:bodyDiv w:val="1"/>
      <w:marLeft w:val="0"/>
      <w:marRight w:val="0"/>
      <w:marTop w:val="0"/>
      <w:marBottom w:val="0"/>
      <w:divBdr>
        <w:top w:val="none" w:sz="0" w:space="0" w:color="auto"/>
        <w:left w:val="none" w:sz="0" w:space="0" w:color="auto"/>
        <w:bottom w:val="none" w:sz="0" w:space="0" w:color="auto"/>
        <w:right w:val="none" w:sz="0" w:space="0" w:color="auto"/>
      </w:divBdr>
    </w:div>
    <w:div w:id="1690375357">
      <w:bodyDiv w:val="1"/>
      <w:marLeft w:val="0"/>
      <w:marRight w:val="0"/>
      <w:marTop w:val="0"/>
      <w:marBottom w:val="0"/>
      <w:divBdr>
        <w:top w:val="none" w:sz="0" w:space="0" w:color="auto"/>
        <w:left w:val="none" w:sz="0" w:space="0" w:color="auto"/>
        <w:bottom w:val="none" w:sz="0" w:space="0" w:color="auto"/>
        <w:right w:val="none" w:sz="0" w:space="0" w:color="auto"/>
      </w:divBdr>
    </w:div>
    <w:div w:id="1714109141">
      <w:bodyDiv w:val="1"/>
      <w:marLeft w:val="0"/>
      <w:marRight w:val="0"/>
      <w:marTop w:val="0"/>
      <w:marBottom w:val="0"/>
      <w:divBdr>
        <w:top w:val="none" w:sz="0" w:space="0" w:color="auto"/>
        <w:left w:val="none" w:sz="0" w:space="0" w:color="auto"/>
        <w:bottom w:val="none" w:sz="0" w:space="0" w:color="auto"/>
        <w:right w:val="none" w:sz="0" w:space="0" w:color="auto"/>
      </w:divBdr>
    </w:div>
    <w:div w:id="2022659936">
      <w:bodyDiv w:val="1"/>
      <w:marLeft w:val="0"/>
      <w:marRight w:val="0"/>
      <w:marTop w:val="0"/>
      <w:marBottom w:val="0"/>
      <w:divBdr>
        <w:top w:val="none" w:sz="0" w:space="0" w:color="auto"/>
        <w:left w:val="none" w:sz="0" w:space="0" w:color="auto"/>
        <w:bottom w:val="none" w:sz="0" w:space="0" w:color="auto"/>
        <w:right w:val="none" w:sz="0" w:space="0" w:color="auto"/>
      </w:divBdr>
    </w:div>
    <w:div w:id="20850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E60E-4ED7-4B05-87BD-5A91050F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7532</Words>
  <Characters>45196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ProBook</dc:creator>
  <cp:lastModifiedBy>Marcin Mikołajczyk</cp:lastModifiedBy>
  <cp:revision>7</cp:revision>
  <cp:lastPrinted>2018-05-10T11:38:00Z</cp:lastPrinted>
  <dcterms:created xsi:type="dcterms:W3CDTF">2021-01-19T09:54:00Z</dcterms:created>
  <dcterms:modified xsi:type="dcterms:W3CDTF">2021-01-28T13:17:00Z</dcterms:modified>
</cp:coreProperties>
</file>